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17238" w14:textId="77777777" w:rsidR="002B647D" w:rsidRPr="00277059" w:rsidRDefault="002B647D" w:rsidP="002B647D">
      <w:pPr>
        <w:spacing w:line="276" w:lineRule="auto"/>
        <w:rPr>
          <w:rFonts w:ascii="Sylfaen" w:hAnsi="Sylfaen"/>
          <w:b/>
          <w:color w:val="000000" w:themeColor="text1"/>
          <w:lang w:val="ka-GE"/>
        </w:rPr>
      </w:pPr>
      <w:r w:rsidRPr="00277059">
        <w:rPr>
          <w:rFonts w:ascii="Sylfaen" w:eastAsia="Times New Roman" w:hAnsi="Sylfaen" w:cs="Sylfaen"/>
          <w:b/>
          <w:bCs/>
          <w:i/>
          <w:iCs/>
          <w:noProof/>
          <w:lang w:val="ka-GE" w:eastAsia="ka-GE"/>
        </w:rPr>
        <w:t xml:space="preserve">                                                   </w:t>
      </w:r>
      <w:r w:rsidRPr="00277059">
        <w:rPr>
          <w:rFonts w:ascii="Sylfaen" w:hAnsi="Sylfaen"/>
          <w:b/>
          <w:color w:val="000000" w:themeColor="text1"/>
          <w:lang w:val="ka-GE"/>
        </w:rPr>
        <w:t>განმარტებითი ბარათი</w:t>
      </w:r>
    </w:p>
    <w:p w14:paraId="1327D60B" w14:textId="77777777" w:rsidR="002B647D" w:rsidRPr="00277059" w:rsidRDefault="002B647D" w:rsidP="002B647D">
      <w:pPr>
        <w:spacing w:line="276" w:lineRule="auto"/>
        <w:jc w:val="center"/>
        <w:rPr>
          <w:rFonts w:ascii="Sylfaen" w:eastAsia="Sylfaen" w:hAnsi="Sylfaen"/>
          <w:b/>
          <w:color w:val="000000" w:themeColor="text1"/>
          <w:lang w:val="ka-GE"/>
        </w:rPr>
      </w:pPr>
      <w:r w:rsidRPr="00277059">
        <w:rPr>
          <w:rFonts w:ascii="Sylfaen" w:hAnsi="Sylfaen"/>
          <w:b/>
          <w:color w:val="000000" w:themeColor="text1"/>
          <w:lang w:val="ka-GE"/>
        </w:rPr>
        <w:t>„დანერგე მომავალი“ სახელმწიფო პროგრამის დამტკიცების შესახებ“ საქართველოს მთავრობის 2015 წლის 12 თებერვლის N56 დადგენილებაში ცვლილების შეტანის თაობაზე</w:t>
      </w:r>
      <w:r w:rsidRPr="00277059">
        <w:rPr>
          <w:rFonts w:ascii="Sylfaen" w:eastAsia="Sylfaen" w:hAnsi="Sylfaen"/>
          <w:b/>
          <w:color w:val="000000" w:themeColor="text1"/>
          <w:lang w:val="ka-GE"/>
        </w:rPr>
        <w:t>“ საქართველოს მთავრობის დადგენილების პროექტზე</w:t>
      </w:r>
    </w:p>
    <w:p w14:paraId="7A4B15AC" w14:textId="77777777" w:rsidR="002B647D" w:rsidRPr="00277059" w:rsidRDefault="002B647D" w:rsidP="002B647D">
      <w:pPr>
        <w:spacing w:line="276" w:lineRule="auto"/>
        <w:jc w:val="center"/>
        <w:rPr>
          <w:rFonts w:ascii="Sylfaen" w:eastAsia="Sylfaen" w:hAnsi="Sylfaen"/>
          <w:b/>
          <w:color w:val="000000" w:themeColor="text1"/>
          <w:lang w:val="ka-GE"/>
        </w:rPr>
      </w:pPr>
    </w:p>
    <w:p w14:paraId="2D8B51BC" w14:textId="77777777" w:rsidR="002B647D" w:rsidRPr="00277059" w:rsidRDefault="002B647D" w:rsidP="002B647D">
      <w:pPr>
        <w:spacing w:after="100" w:afterAutospacing="1" w:line="276" w:lineRule="auto"/>
        <w:jc w:val="both"/>
        <w:rPr>
          <w:rFonts w:ascii="Sylfaen" w:eastAsia="Sylfaen" w:hAnsi="Sylfaen"/>
          <w:b/>
          <w:color w:val="000000" w:themeColor="text1"/>
          <w:lang w:val="ka-GE"/>
        </w:rPr>
      </w:pPr>
      <w:r w:rsidRPr="00277059">
        <w:rPr>
          <w:rFonts w:ascii="Sylfaen" w:eastAsia="Sylfaen" w:hAnsi="Sylfaen"/>
          <w:b/>
          <w:color w:val="000000" w:themeColor="text1"/>
          <w:lang w:val="ka-GE"/>
        </w:rPr>
        <w:t xml:space="preserve">                            ინფორმაცია  პროექტის შესახებ</w:t>
      </w:r>
    </w:p>
    <w:p w14:paraId="54CB62A7" w14:textId="77777777" w:rsidR="002B647D" w:rsidRPr="00277059" w:rsidRDefault="002B647D" w:rsidP="002B6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afterAutospacing="1" w:line="276" w:lineRule="auto"/>
        <w:jc w:val="both"/>
        <w:rPr>
          <w:rFonts w:ascii="Sylfaen" w:eastAsia="Times New Roman" w:hAnsi="Sylfaen" w:cs="Sylfaen"/>
          <w:bCs/>
          <w:color w:val="000000" w:themeColor="text1"/>
          <w:lang w:val="ka-GE"/>
        </w:rPr>
      </w:pPr>
      <w:r w:rsidRPr="00277059">
        <w:rPr>
          <w:rFonts w:ascii="Sylfaen" w:hAnsi="Sylfaen"/>
          <w:color w:val="000000" w:themeColor="text1"/>
          <w:lang w:val="ka-GE"/>
        </w:rPr>
        <w:t xml:space="preserve">„დანერგე მომავალი“ სახელმწიფო პროგრამის დამტკიცების შესახებ“ საქართველოს მთავრობის 2015 წლის 12 თებერვლის N56 დადგენილებაში (შემდგომში - პროგრამა) ცვლილებების შეტანა განპირობებულია </w:t>
      </w:r>
      <w:r w:rsidRPr="00277059">
        <w:rPr>
          <w:rFonts w:ascii="Sylfaen" w:eastAsia="Times New Roman" w:hAnsi="Sylfaen" w:cs="Sylfaen"/>
          <w:bCs/>
          <w:color w:val="000000" w:themeColor="text1"/>
          <w:lang w:val="ka-GE"/>
        </w:rPr>
        <w:t xml:space="preserve">პროგრამის მიმდინარეობის ფარგლებში გამოკვეთილი გარემოებებით. ცვლილებების შეტანის აუცილებლობა დგება იმ კონკრეტული შემთხვევების გათვალისწინებით, </w:t>
      </w:r>
      <w:proofErr w:type="spellStart"/>
      <w:r w:rsidRPr="00277059">
        <w:rPr>
          <w:rFonts w:ascii="Sylfaen" w:eastAsia="Times New Roman" w:hAnsi="Sylfaen" w:cs="Sylfaen"/>
          <w:bCs/>
          <w:color w:val="000000" w:themeColor="text1"/>
          <w:lang w:val="ka-GE"/>
        </w:rPr>
        <w:t>რისი</w:t>
      </w:r>
      <w:proofErr w:type="spellEnd"/>
      <w:r w:rsidRPr="00277059">
        <w:rPr>
          <w:rFonts w:ascii="Sylfaen" w:eastAsia="Times New Roman" w:hAnsi="Sylfaen" w:cs="Sylfaen"/>
          <w:bCs/>
          <w:color w:val="000000" w:themeColor="text1"/>
          <w:lang w:val="ka-GE"/>
        </w:rPr>
        <w:t xml:space="preserve"> ინიცირებაც და განხორციელებაც პროგრამას კიდევ უფრო სრულყოფილსა და მოქნილს გახდის, შეუწყობს ხელს საქართველოს რეგიონების მოსახლეობის დამატებით კიდევ უფრო დიდ ნაწილს ჩაერთონ მიმდინარე პროცესში და შეძლონ სახელმწიფოს მხრიდან პროგრამის ფარგლებში განსაზღვრული შეღავათებითა და </w:t>
      </w:r>
      <w:proofErr w:type="spellStart"/>
      <w:r w:rsidRPr="00277059">
        <w:rPr>
          <w:rFonts w:ascii="Sylfaen" w:eastAsia="Times New Roman" w:hAnsi="Sylfaen" w:cs="Sylfaen"/>
          <w:bCs/>
          <w:color w:val="000000" w:themeColor="text1"/>
          <w:lang w:val="ka-GE"/>
        </w:rPr>
        <w:t>ბენეფიტებით</w:t>
      </w:r>
      <w:proofErr w:type="spellEnd"/>
      <w:r w:rsidRPr="00277059">
        <w:rPr>
          <w:rFonts w:ascii="Sylfaen" w:eastAsia="Times New Roman" w:hAnsi="Sylfaen" w:cs="Sylfaen"/>
          <w:bCs/>
          <w:color w:val="000000" w:themeColor="text1"/>
          <w:lang w:val="ka-GE"/>
        </w:rPr>
        <w:t xml:space="preserve"> სარგებლობა. </w:t>
      </w:r>
    </w:p>
    <w:p w14:paraId="199473D7" w14:textId="77777777" w:rsidR="002B647D" w:rsidRPr="00277059" w:rsidRDefault="002B647D" w:rsidP="002B6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afterAutospacing="1" w:line="276" w:lineRule="auto"/>
        <w:jc w:val="both"/>
        <w:rPr>
          <w:rFonts w:ascii="Sylfaen" w:hAnsi="Sylfaen"/>
          <w:color w:val="000000" w:themeColor="text1"/>
          <w:lang w:val="ka-GE"/>
        </w:rPr>
      </w:pPr>
      <w:r w:rsidRPr="00277059">
        <w:rPr>
          <w:rFonts w:ascii="Sylfaen" w:eastAsia="Times New Roman" w:hAnsi="Sylfaen" w:cs="Sylfaen"/>
          <w:bCs/>
          <w:color w:val="000000" w:themeColor="text1"/>
          <w:lang w:val="ka-GE"/>
        </w:rPr>
        <w:t xml:space="preserve">მოგეხსენებათ, რომ ბაღის გაშენების სხვადასხვა ტიპი არსებობს, როგორიცაა სტანდარტული, ნახევრად ინტენსიური, ინტენსიური და სუპერ ინტენსიური ტიპის ბაღი. პროგრამის ფარგლებში </w:t>
      </w:r>
      <w:r w:rsidRPr="00277059">
        <w:rPr>
          <w:rFonts w:ascii="Sylfaen" w:hAnsi="Sylfaen"/>
          <w:color w:val="000000" w:themeColor="text1"/>
          <w:lang w:val="ka-GE"/>
        </w:rPr>
        <w:t>ა(ა)იპ - სოფლის განვითარების სააგენტო (შემდგომში - სააგენტო), უზრუნველყოფს ნახევრად ინტენსიური და ინტენსიური მრავალწლიანი ბაღების თანადაფინანსებას. პროგრამის მიმდინარეობის პროცესში, პოტენციური ბენეფიციარების მხრიდან გაჩნდა  მაღალი ინტერესი, დაშვებულიყო  სუპერ ინტენსიური ბაღის კულტურების, როგორიცაა ნუში და ზეთისხილი თანადაფინანსების შესაძლებლობაც. აღნიშნული შესაძლებელს გახდის ქვეყანაში არსებული სასოფლო-სამეურნეო დანიშნულების მიწის ნაკვეთების უფრო ეფექტურად გამოყენებას და ბევრად მეტი მოსავლის მიღებას  ყოველ 1 ჰა მიწის ნაკვეთზე გადაანგარიშებით, რაც თავის მხრივ ხელს შეუწყობს ადგილობრივი პროდუქციის წარმოების ზრდას ახალი კორონავირუსის (COVID -19) ის გავრცელებით გამოწვეული რეალობის გათვალისწინებით.</w:t>
      </w:r>
    </w:p>
    <w:p w14:paraId="6F2CCA68" w14:textId="77777777" w:rsidR="002B647D" w:rsidRPr="00277059" w:rsidRDefault="002B647D" w:rsidP="002B6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afterAutospacing="1" w:line="276" w:lineRule="auto"/>
        <w:jc w:val="both"/>
        <w:rPr>
          <w:rFonts w:ascii="Sylfaen" w:hAnsi="Sylfaen"/>
          <w:shd w:val="clear" w:color="auto" w:fill="FFFFFF"/>
          <w:lang w:val="ka-GE"/>
        </w:rPr>
      </w:pPr>
      <w:r w:rsidRPr="00277059">
        <w:rPr>
          <w:rFonts w:ascii="Sylfaen" w:hAnsi="Sylfaen"/>
          <w:color w:val="000000" w:themeColor="text1"/>
          <w:lang w:val="ka-GE"/>
        </w:rPr>
        <w:t xml:space="preserve">მნიშვნელოვანი გარემოებაა, რომ სუპერ ინტენსიური ბაღების გაშენების შემთხვევაში, ბაღი </w:t>
      </w:r>
      <w:proofErr w:type="spellStart"/>
      <w:r w:rsidRPr="00277059">
        <w:rPr>
          <w:rFonts w:ascii="Sylfaen" w:hAnsi="Sylfaen" w:cs="Sylfaen"/>
          <w:shd w:val="clear" w:color="auto" w:fill="FFFFFF"/>
          <w:lang w:val="ka-GE"/>
        </w:rPr>
        <w:t>მსხმოიარობაში</w:t>
      </w:r>
      <w:proofErr w:type="spellEnd"/>
      <w:r w:rsidRPr="00277059">
        <w:rPr>
          <w:rFonts w:ascii="Sylfaen" w:hAnsi="Sylfaen"/>
          <w:shd w:val="clear" w:color="auto" w:fill="FFFFFF"/>
          <w:lang w:val="ka-GE"/>
        </w:rPr>
        <w:t xml:space="preserve"> </w:t>
      </w:r>
      <w:r w:rsidRPr="00277059">
        <w:rPr>
          <w:rFonts w:ascii="Sylfaen" w:hAnsi="Sylfaen" w:cs="Sylfaen"/>
          <w:shd w:val="clear" w:color="auto" w:fill="FFFFFF"/>
          <w:lang w:val="ka-GE"/>
        </w:rPr>
        <w:t>შედის</w:t>
      </w:r>
      <w:r w:rsidRPr="00277059">
        <w:rPr>
          <w:rFonts w:ascii="Sylfaen" w:hAnsi="Sylfaen"/>
          <w:shd w:val="clear" w:color="auto" w:fill="FFFFFF"/>
          <w:lang w:val="ka-GE"/>
        </w:rPr>
        <w:t xml:space="preserve"> </w:t>
      </w:r>
      <w:r w:rsidRPr="00277059">
        <w:rPr>
          <w:rFonts w:ascii="Sylfaen" w:hAnsi="Sylfaen" w:cs="Sylfaen"/>
          <w:shd w:val="clear" w:color="auto" w:fill="FFFFFF"/>
          <w:lang w:val="ka-GE"/>
        </w:rPr>
        <w:t>დარგვიდან</w:t>
      </w:r>
      <w:r w:rsidRPr="00277059">
        <w:rPr>
          <w:rFonts w:ascii="Sylfaen" w:hAnsi="Sylfaen"/>
          <w:shd w:val="clear" w:color="auto" w:fill="FFFFFF"/>
          <w:lang w:val="ka-GE"/>
        </w:rPr>
        <w:t xml:space="preserve"> </w:t>
      </w:r>
      <w:r w:rsidRPr="00277059">
        <w:rPr>
          <w:rFonts w:ascii="Sylfaen" w:hAnsi="Sylfaen" w:cs="Sylfaen"/>
          <w:shd w:val="clear" w:color="auto" w:fill="FFFFFF"/>
          <w:lang w:val="ka-GE"/>
        </w:rPr>
        <w:t>პირველ</w:t>
      </w:r>
      <w:r w:rsidRPr="00277059">
        <w:rPr>
          <w:rFonts w:ascii="Sylfaen" w:hAnsi="Sylfaen"/>
          <w:shd w:val="clear" w:color="auto" w:fill="FFFFFF"/>
          <w:lang w:val="ka-GE"/>
        </w:rPr>
        <w:t xml:space="preserve"> </w:t>
      </w:r>
      <w:r w:rsidRPr="00277059">
        <w:rPr>
          <w:rFonts w:ascii="Sylfaen" w:hAnsi="Sylfaen" w:cs="Sylfaen"/>
          <w:shd w:val="clear" w:color="auto" w:fill="FFFFFF"/>
          <w:lang w:val="ka-GE"/>
        </w:rPr>
        <w:t>ან</w:t>
      </w:r>
      <w:r w:rsidRPr="00277059">
        <w:rPr>
          <w:rFonts w:ascii="Sylfaen" w:hAnsi="Sylfaen"/>
          <w:shd w:val="clear" w:color="auto" w:fill="FFFFFF"/>
          <w:lang w:val="ka-GE"/>
        </w:rPr>
        <w:t xml:space="preserve"> </w:t>
      </w:r>
      <w:r w:rsidRPr="00277059">
        <w:rPr>
          <w:rFonts w:ascii="Sylfaen" w:hAnsi="Sylfaen" w:cs="Sylfaen"/>
          <w:shd w:val="clear" w:color="auto" w:fill="FFFFFF"/>
          <w:lang w:val="ka-GE"/>
        </w:rPr>
        <w:t>მეორე</w:t>
      </w:r>
      <w:r w:rsidRPr="00277059">
        <w:rPr>
          <w:rFonts w:ascii="Sylfaen" w:hAnsi="Sylfaen"/>
          <w:shd w:val="clear" w:color="auto" w:fill="FFFFFF"/>
          <w:lang w:val="ka-GE"/>
        </w:rPr>
        <w:t xml:space="preserve"> </w:t>
      </w:r>
      <w:r w:rsidRPr="00277059">
        <w:rPr>
          <w:rFonts w:ascii="Sylfaen" w:hAnsi="Sylfaen" w:cs="Sylfaen"/>
          <w:shd w:val="clear" w:color="auto" w:fill="FFFFFF"/>
          <w:lang w:val="ka-GE"/>
        </w:rPr>
        <w:t>წელს</w:t>
      </w:r>
      <w:r w:rsidRPr="00277059">
        <w:rPr>
          <w:rFonts w:ascii="Sylfaen" w:hAnsi="Sylfaen"/>
          <w:shd w:val="clear" w:color="auto" w:fill="FFFFFF"/>
          <w:lang w:val="ka-GE"/>
        </w:rPr>
        <w:t xml:space="preserve">, რაც განსხვავდება ნახევრად ინტენსიური ბაღის მსხმოიარობის პერიოდისაგან.  სუპერ ინტენსიური ბაღის გაშენების  შემთხვევაში, გაშენებიდან ხანმოკლე პერიოდში უკვე ჩნდება ხელშესახები შედეგები, რადგანაც მეორე წლიდან უკვე ხდება უხვი ნაყოფის გამოღება. </w:t>
      </w:r>
    </w:p>
    <w:p w14:paraId="245DE6AD" w14:textId="77777777" w:rsidR="002B647D" w:rsidRPr="00277059" w:rsidRDefault="002B647D" w:rsidP="002B6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afterAutospacing="1" w:line="276" w:lineRule="auto"/>
        <w:jc w:val="both"/>
        <w:rPr>
          <w:rFonts w:ascii="Sylfaen" w:hAnsi="Sylfaen"/>
          <w:shd w:val="clear" w:color="auto" w:fill="FFFFFF"/>
          <w:lang w:val="ka-GE"/>
        </w:rPr>
      </w:pPr>
      <w:r w:rsidRPr="00277059">
        <w:rPr>
          <w:rFonts w:ascii="Sylfaen" w:hAnsi="Sylfaen"/>
          <w:color w:val="000000" w:themeColor="text1"/>
          <w:lang w:val="ka-GE"/>
        </w:rPr>
        <w:t xml:space="preserve">ნუშისა და ზეთისხილის კულტურების წარმოების გაზრდა დამატებით წინ გადადგმული ნაბიჯია და განსაკუთრებული დატვირთვა აქვს,  როგორც  ლოკალური, ასევე საექსპორტო ბაზრისათვის. </w:t>
      </w:r>
      <w:r w:rsidRPr="00277059">
        <w:rPr>
          <w:rFonts w:ascii="Sylfaen" w:hAnsi="Sylfaen"/>
          <w:shd w:val="clear" w:color="auto" w:fill="FFFFFF"/>
          <w:lang w:val="ka-GE"/>
        </w:rPr>
        <w:t xml:space="preserve">გამომდინარე იქიდან, რომ საქართველოში მრავალი პირობაა ნუშის და ზეთისხილის კულტურების განვითარებისათვის, აღნიშნული ცვლილება კიდევ ერთ ბერკეტი </w:t>
      </w:r>
      <w:r w:rsidRPr="00277059">
        <w:rPr>
          <w:rFonts w:ascii="Sylfaen" w:hAnsi="Sylfaen"/>
          <w:shd w:val="clear" w:color="auto" w:fill="FFFFFF"/>
          <w:lang w:val="ka-GE"/>
        </w:rPr>
        <w:lastRenderedPageBreak/>
        <w:t xml:space="preserve">იქნება, ამ მიმართულებით საექსპორტო პოტენციალის გაზრდისა და საქართველოში ნაწარმოები პროდუქციის ცნობადობის ამაღლების კუთხით. </w:t>
      </w:r>
    </w:p>
    <w:p w14:paraId="41674E18" w14:textId="77777777" w:rsidR="002B647D" w:rsidRPr="00277059" w:rsidRDefault="002B647D" w:rsidP="002B6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afterAutospacing="1" w:line="276" w:lineRule="auto"/>
        <w:jc w:val="both"/>
        <w:rPr>
          <w:rFonts w:ascii="Sylfaen" w:hAnsi="Sylfaen" w:cs="Sylfaen"/>
          <w:color w:val="000000" w:themeColor="text1"/>
          <w:lang w:val="ka-GE"/>
        </w:rPr>
      </w:pPr>
      <w:r w:rsidRPr="00277059">
        <w:rPr>
          <w:rFonts w:ascii="Sylfaen" w:hAnsi="Sylfaen"/>
          <w:shd w:val="clear" w:color="auto" w:fill="FFFFFF"/>
          <w:lang w:val="ka-GE"/>
        </w:rPr>
        <w:t xml:space="preserve">ყოველივე ზემოაღნიშნულის გათვალისწინებით, ცვლილებები შევიდა პროგრამის </w:t>
      </w:r>
      <w:r w:rsidRPr="00277059">
        <w:rPr>
          <w:rFonts w:ascii="Sylfaen" w:hAnsi="Sylfaen" w:cs="Sylfaen"/>
          <w:color w:val="000000" w:themeColor="text1"/>
          <w:lang w:val="ka-GE"/>
        </w:rPr>
        <w:t xml:space="preserve">მე - 5 მუხლის მე - 3 პუნქტში, ვინაიდან მნიშვნელოვნად იზრდება 1 ჰა-ზე გასაშენებელი ნერგების რაოდენობა და შესაბამისად იზრდება ბაღის გაშენების ხარჯი, მიზანშეწონილია გაიზარდოს თანადაფინანსების მოცულობაც. ასევე შესაბამისი ცვლილება შევიდა დანართ </w:t>
      </w:r>
      <w:r w:rsidRPr="00277059">
        <w:rPr>
          <w:rFonts w:ascii="Sylfaen" w:eastAsia="Times New Roman" w:hAnsi="Sylfaen" w:cs="Sylfaen"/>
          <w:noProof/>
          <w:lang w:val="ka-GE"/>
        </w:rPr>
        <w:t>№</w:t>
      </w:r>
      <w:r w:rsidRPr="00277059">
        <w:rPr>
          <w:rFonts w:ascii="Sylfaen" w:hAnsi="Sylfaen" w:cs="Sylfaen"/>
          <w:color w:val="000000" w:themeColor="text1"/>
          <w:lang w:val="ka-GE"/>
        </w:rPr>
        <w:t>4 - ში.</w:t>
      </w:r>
    </w:p>
    <w:p w14:paraId="332BC0FE" w14:textId="77777777" w:rsidR="002B647D" w:rsidRDefault="002B647D" w:rsidP="002B6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afterAutospacing="1" w:line="276" w:lineRule="auto"/>
        <w:jc w:val="both"/>
        <w:rPr>
          <w:rFonts w:ascii="Sylfaen" w:hAnsi="Sylfaen"/>
          <w:b/>
          <w:color w:val="000000" w:themeColor="text1"/>
          <w:lang w:val="ka-GE"/>
        </w:rPr>
      </w:pPr>
      <w:r w:rsidRPr="00277059">
        <w:rPr>
          <w:rFonts w:ascii="Sylfaen" w:hAnsi="Sylfaen" w:cs="Sylfaen"/>
          <w:color w:val="000000" w:themeColor="text1"/>
          <w:lang w:val="ka-GE"/>
        </w:rPr>
        <w:t xml:space="preserve">სააგენტოს სახელწოდების ცვლილების გამო ახალი რედაქციით ჩამოყალიბდა პროგრამის </w:t>
      </w:r>
      <w:r w:rsidRPr="00277059">
        <w:rPr>
          <w:rFonts w:ascii="Sylfaen" w:hAnsi="Sylfaen"/>
          <w:bCs/>
          <w:color w:val="000000" w:themeColor="text1"/>
          <w:lang w:val="ka-GE"/>
        </w:rPr>
        <w:t>მე-4</w:t>
      </w:r>
      <w:r w:rsidRPr="00277059">
        <w:rPr>
          <w:rFonts w:ascii="Sylfaen" w:hAnsi="Sylfaen"/>
          <w:color w:val="000000" w:themeColor="text1"/>
          <w:lang w:val="ka-GE"/>
        </w:rPr>
        <w:t xml:space="preserve"> მუხლის მე - 10 პუნქტი, სადაც სააგენტო ახალი სახელწოდებით განისაზღვრა.</w:t>
      </w:r>
      <w:r w:rsidRPr="00277059">
        <w:rPr>
          <w:rFonts w:ascii="Sylfaen" w:hAnsi="Sylfaen"/>
          <w:b/>
          <w:color w:val="000000" w:themeColor="text1"/>
          <w:lang w:val="ka-GE"/>
        </w:rPr>
        <w:t xml:space="preserve"> </w:t>
      </w:r>
    </w:p>
    <w:p w14:paraId="309794AF" w14:textId="77777777" w:rsidR="002B647D" w:rsidRPr="00190EAC" w:rsidRDefault="002B647D" w:rsidP="002B6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afterAutospacing="1" w:line="276" w:lineRule="auto"/>
        <w:jc w:val="both"/>
        <w:rPr>
          <w:rFonts w:ascii="Sylfaen" w:hAnsi="Sylfaen"/>
          <w:color w:val="000000" w:themeColor="text1"/>
          <w:lang w:val="ka-GE"/>
        </w:rPr>
      </w:pPr>
      <w:r>
        <w:rPr>
          <w:rFonts w:ascii="Sylfaen" w:hAnsi="Sylfaen"/>
          <w:color w:val="000000" w:themeColor="text1"/>
          <w:lang w:val="ka-GE"/>
        </w:rPr>
        <w:tab/>
      </w:r>
      <w:r w:rsidRPr="00190EAC">
        <w:rPr>
          <w:rFonts w:ascii="Sylfaen" w:hAnsi="Sylfaen"/>
          <w:color w:val="000000" w:themeColor="text1"/>
          <w:lang w:val="ka-GE"/>
        </w:rPr>
        <w:t>ახალი რედაქციით ჩამოყალიბდა 24</w:t>
      </w:r>
      <w:r w:rsidRPr="00190EAC">
        <w:rPr>
          <w:rFonts w:ascii="Sylfaen" w:hAnsi="Sylfaen"/>
          <w:color w:val="000000" w:themeColor="text1"/>
          <w:vertAlign w:val="superscript"/>
          <w:lang w:val="ka-GE"/>
        </w:rPr>
        <w:t>8</w:t>
      </w:r>
      <w:r w:rsidRPr="00190EAC">
        <w:rPr>
          <w:rFonts w:ascii="Sylfaen" w:hAnsi="Sylfaen"/>
          <w:color w:val="000000" w:themeColor="text1"/>
          <w:lang w:val="ka-GE"/>
        </w:rPr>
        <w:t xml:space="preserve"> მუხლის მე - 3 პუნქტი, სადაც განისაზღვრა სტიქიური მოვლენების შედეგად დაზიანებული ნერგების დაფინანსების კომპონენტის ფარგლებში ბენეფიციარისათვის დაზიანებული ნერგების ღირებულების დაფინანსების მაქსიმალური ზღვარი, რათა მოხდეს თითოეული პოტენციური ბენეფიციარის, სტიქიის დადგომის შემთხვევაში თანაბარ და პროპორციულ პირობებში ჩაყენება.  </w:t>
      </w:r>
    </w:p>
    <w:p w14:paraId="422FD132" w14:textId="77777777" w:rsidR="002B647D" w:rsidRPr="00277059" w:rsidRDefault="002B647D" w:rsidP="002B647D">
      <w:pPr>
        <w:autoSpaceDE w:val="0"/>
        <w:autoSpaceDN w:val="0"/>
        <w:adjustRightInd w:val="0"/>
        <w:spacing w:after="0" w:line="276" w:lineRule="auto"/>
        <w:jc w:val="both"/>
        <w:rPr>
          <w:rFonts w:ascii="Sylfaen" w:hAnsi="Sylfaen"/>
          <w:color w:val="000000" w:themeColor="text1"/>
          <w:lang w:val="ka-GE"/>
        </w:rPr>
      </w:pPr>
      <w:r w:rsidRPr="00277059">
        <w:rPr>
          <w:rFonts w:ascii="Sylfaen" w:hAnsi="Sylfaen"/>
          <w:color w:val="000000" w:themeColor="text1"/>
          <w:lang w:val="ka-GE"/>
        </w:rPr>
        <w:t xml:space="preserve">წარმოდგენილი პროექტით, იმ პოტენციურ ბენეფიციარებს, რომლებსაც ჯერ არ განუხორციელებიათ სტიქიური მოვლენების შედეგად დაზიანებული ნერგების დაფინანსების კომპონენტის ფარგლებში, სტიქიური მოვლენ(ებ)ის შედეგად მრავალწლიანი ბაღის/პლანტაციის/ვენახის დაზიანებიდან 60 კალენდარული დღის ვადაში დოკუმენტაციის წარდგენა, განესაზღვრათ დამატებითი ვადა ამ დადგენილების </w:t>
      </w:r>
      <w:proofErr w:type="spellStart"/>
      <w:r w:rsidRPr="00277059">
        <w:rPr>
          <w:rFonts w:ascii="Sylfaen" w:hAnsi="Sylfaen"/>
          <w:color w:val="000000" w:themeColor="text1"/>
          <w:lang w:val="ka-GE"/>
        </w:rPr>
        <w:t>ამოქმედებიდნ</w:t>
      </w:r>
      <w:proofErr w:type="spellEnd"/>
      <w:r w:rsidRPr="00277059">
        <w:rPr>
          <w:rFonts w:ascii="Sylfaen" w:hAnsi="Sylfaen"/>
          <w:color w:val="000000" w:themeColor="text1"/>
          <w:lang w:val="ka-GE"/>
        </w:rPr>
        <w:t xml:space="preserve">  45 კალენდარული დღის ვადით. გამომდინარე იქიდან, რომ სტიქიური მოვლენების შედეგად დაზიანებული ნერგების დაფინანსების კომპონენტი (შემდგომში - კომპონენტი) უფრო სპეციფიკური ხასიათის ატარებს და  ამ კომპონენტის პოტენციურ ბენეფიციარებს </w:t>
      </w:r>
      <w:proofErr w:type="spellStart"/>
      <w:r w:rsidRPr="00277059">
        <w:rPr>
          <w:rFonts w:ascii="Sylfaen" w:hAnsi="Sylfaen"/>
          <w:color w:val="000000" w:themeColor="text1"/>
          <w:lang w:val="ka-GE"/>
        </w:rPr>
        <w:t>მართებთ</w:t>
      </w:r>
      <w:proofErr w:type="spellEnd"/>
      <w:r w:rsidRPr="00277059">
        <w:rPr>
          <w:rFonts w:ascii="Sylfaen" w:hAnsi="Sylfaen"/>
          <w:color w:val="000000" w:themeColor="text1"/>
          <w:lang w:val="ka-GE"/>
        </w:rPr>
        <w:t xml:space="preserve"> დამატებით სხვა სახის დოკუმენტაციის წარმოდგენა მიზანშეწონილია, მოხდეს დოკუმენტაციის წარმოდგენისათვის ვადის </w:t>
      </w:r>
      <w:proofErr w:type="spellStart"/>
      <w:r w:rsidRPr="00277059">
        <w:rPr>
          <w:rFonts w:ascii="Sylfaen" w:hAnsi="Sylfaen"/>
          <w:color w:val="000000" w:themeColor="text1"/>
          <w:lang w:val="ka-GE"/>
        </w:rPr>
        <w:t>პროლანგირება</w:t>
      </w:r>
      <w:proofErr w:type="spellEnd"/>
      <w:r w:rsidRPr="00277059">
        <w:rPr>
          <w:rFonts w:ascii="Sylfaen" w:hAnsi="Sylfaen"/>
          <w:color w:val="000000" w:themeColor="text1"/>
          <w:lang w:val="ka-GE"/>
        </w:rPr>
        <w:t xml:space="preserve">. </w:t>
      </w:r>
    </w:p>
    <w:p w14:paraId="3F7939EA" w14:textId="77777777" w:rsidR="002B647D" w:rsidRPr="00277059" w:rsidRDefault="002B647D" w:rsidP="002B6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afterAutospacing="1" w:line="276" w:lineRule="auto"/>
        <w:jc w:val="both"/>
        <w:rPr>
          <w:rFonts w:ascii="Sylfaen" w:eastAsia="Times New Roman" w:hAnsi="Sylfaen" w:cs="Sylfaen"/>
          <w:bCs/>
          <w:color w:val="000000" w:themeColor="text1"/>
          <w:lang w:val="ka-GE"/>
        </w:rPr>
      </w:pPr>
    </w:p>
    <w:p w14:paraId="28AF9C2D" w14:textId="77777777" w:rsidR="002B647D" w:rsidRPr="00277059" w:rsidRDefault="002B647D" w:rsidP="002B647D">
      <w:pPr>
        <w:spacing w:line="276" w:lineRule="auto"/>
        <w:rPr>
          <w:rFonts w:ascii="Sylfaen" w:eastAsia="Times New Roman" w:hAnsi="Sylfaen" w:cs="Sylfaen"/>
          <w:b/>
          <w:lang w:val="ka-GE" w:eastAsia="ka-GE"/>
        </w:rPr>
      </w:pPr>
      <w:r w:rsidRPr="00277059">
        <w:rPr>
          <w:rFonts w:ascii="Sylfaen" w:eastAsia="Times New Roman" w:hAnsi="Sylfaen" w:cs="Sylfaen"/>
          <w:b/>
          <w:lang w:val="ka-GE" w:eastAsia="ka-GE"/>
        </w:rPr>
        <w:t xml:space="preserve">                          ინფორმაცია ევროკავშირის სამართლებრივი აქტის შესახებ</w:t>
      </w:r>
    </w:p>
    <w:p w14:paraId="74073FD7" w14:textId="77777777" w:rsidR="002B647D" w:rsidRDefault="002B647D" w:rsidP="002B647D">
      <w:pPr>
        <w:spacing w:line="276" w:lineRule="auto"/>
        <w:jc w:val="both"/>
        <w:rPr>
          <w:rFonts w:ascii="Sylfaen" w:hAnsi="Sylfaen"/>
          <w:color w:val="000000" w:themeColor="text1"/>
          <w:lang w:val="ka-GE"/>
        </w:rPr>
      </w:pPr>
      <w:r w:rsidRPr="00277059">
        <w:rPr>
          <w:rFonts w:ascii="Sylfaen" w:hAnsi="Sylfaen"/>
          <w:color w:val="000000" w:themeColor="text1"/>
          <w:lang w:val="ka-GE"/>
        </w:rPr>
        <w:t>პროექტის მომზადებისას არ არის გამოყენებული ევროკავშირის სამართლებრივი აქტი.</w:t>
      </w:r>
    </w:p>
    <w:p w14:paraId="5528FE9C" w14:textId="77777777" w:rsidR="002B647D" w:rsidRDefault="002B647D" w:rsidP="002B647D">
      <w:pPr>
        <w:spacing w:line="276" w:lineRule="auto"/>
        <w:jc w:val="both"/>
        <w:rPr>
          <w:rFonts w:ascii="Sylfaen" w:hAnsi="Sylfaen"/>
          <w:color w:val="000000" w:themeColor="text1"/>
          <w:lang w:val="ka-GE"/>
        </w:rPr>
      </w:pPr>
    </w:p>
    <w:p w14:paraId="20BC88E8" w14:textId="77777777" w:rsidR="002B647D" w:rsidRPr="00277059" w:rsidRDefault="002B647D" w:rsidP="002B6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firstLine="1134"/>
        <w:jc w:val="center"/>
        <w:rPr>
          <w:rFonts w:ascii="Sylfaen" w:eastAsia="Times New Roman" w:hAnsi="Sylfaen" w:cs="Arial"/>
          <w:b/>
          <w:lang w:val="ka-GE"/>
        </w:rPr>
      </w:pPr>
      <w:proofErr w:type="spellStart"/>
      <w:proofErr w:type="gramStart"/>
      <w:r w:rsidRPr="00277059">
        <w:rPr>
          <w:rFonts w:ascii="Sylfaen" w:eastAsia="Times New Roman" w:hAnsi="Sylfaen" w:cs="Arial"/>
          <w:b/>
        </w:rPr>
        <w:t>ბავშვის</w:t>
      </w:r>
      <w:proofErr w:type="spellEnd"/>
      <w:proofErr w:type="gramEnd"/>
      <w:r w:rsidRPr="00277059">
        <w:rPr>
          <w:rFonts w:ascii="Sylfaen" w:eastAsia="Times New Roman" w:hAnsi="Sylfaen" w:cs="Arial"/>
          <w:b/>
        </w:rPr>
        <w:t xml:space="preserve"> </w:t>
      </w:r>
      <w:proofErr w:type="spellStart"/>
      <w:r w:rsidRPr="00277059">
        <w:rPr>
          <w:rFonts w:ascii="Sylfaen" w:eastAsia="Times New Roman" w:hAnsi="Sylfaen" w:cs="Arial"/>
          <w:b/>
        </w:rPr>
        <w:t>უფლებრივ</w:t>
      </w:r>
      <w:proofErr w:type="spellEnd"/>
      <w:r w:rsidRPr="00277059">
        <w:rPr>
          <w:rFonts w:ascii="Sylfaen" w:eastAsia="Times New Roman" w:hAnsi="Sylfaen" w:cs="Arial"/>
          <w:b/>
        </w:rPr>
        <w:t xml:space="preserve"> </w:t>
      </w:r>
      <w:proofErr w:type="spellStart"/>
      <w:r w:rsidRPr="00277059">
        <w:rPr>
          <w:rFonts w:ascii="Sylfaen" w:eastAsia="Times New Roman" w:hAnsi="Sylfaen" w:cs="Arial"/>
          <w:b/>
        </w:rPr>
        <w:t>მდგომარეობაზე</w:t>
      </w:r>
      <w:proofErr w:type="spellEnd"/>
      <w:r w:rsidRPr="00277059">
        <w:rPr>
          <w:rFonts w:ascii="Sylfaen" w:eastAsia="Times New Roman" w:hAnsi="Sylfaen" w:cs="Arial"/>
          <w:b/>
        </w:rPr>
        <w:t xml:space="preserve"> </w:t>
      </w:r>
      <w:proofErr w:type="spellStart"/>
      <w:r w:rsidRPr="00277059">
        <w:rPr>
          <w:rFonts w:ascii="Sylfaen" w:eastAsia="Times New Roman" w:hAnsi="Sylfaen" w:cs="Arial"/>
          <w:b/>
        </w:rPr>
        <w:t>სამართლებრივი</w:t>
      </w:r>
      <w:proofErr w:type="spellEnd"/>
      <w:r w:rsidRPr="00277059">
        <w:rPr>
          <w:rFonts w:ascii="Sylfaen" w:eastAsia="Times New Roman" w:hAnsi="Sylfaen" w:cs="Arial"/>
          <w:b/>
        </w:rPr>
        <w:t xml:space="preserve"> </w:t>
      </w:r>
      <w:proofErr w:type="spellStart"/>
      <w:r w:rsidRPr="00277059">
        <w:rPr>
          <w:rFonts w:ascii="Sylfaen" w:eastAsia="Times New Roman" w:hAnsi="Sylfaen" w:cs="Arial"/>
          <w:b/>
        </w:rPr>
        <w:t>აქტის</w:t>
      </w:r>
      <w:proofErr w:type="spellEnd"/>
      <w:r w:rsidRPr="00277059">
        <w:rPr>
          <w:rFonts w:ascii="Sylfaen" w:eastAsia="Times New Roman" w:hAnsi="Sylfaen" w:cs="Arial"/>
          <w:b/>
        </w:rPr>
        <w:t xml:space="preserve"> </w:t>
      </w:r>
      <w:proofErr w:type="spellStart"/>
      <w:r w:rsidRPr="00277059">
        <w:rPr>
          <w:rFonts w:ascii="Sylfaen" w:eastAsia="Times New Roman" w:hAnsi="Sylfaen" w:cs="Arial"/>
          <w:b/>
        </w:rPr>
        <w:t>ზეგავლენის</w:t>
      </w:r>
      <w:proofErr w:type="spellEnd"/>
      <w:r w:rsidRPr="00277059">
        <w:rPr>
          <w:rFonts w:ascii="Sylfaen" w:eastAsia="Times New Roman" w:hAnsi="Sylfaen" w:cs="Arial"/>
          <w:b/>
        </w:rPr>
        <w:t xml:space="preserve"> </w:t>
      </w:r>
      <w:proofErr w:type="spellStart"/>
      <w:r w:rsidRPr="00277059">
        <w:rPr>
          <w:rFonts w:ascii="Sylfaen" w:eastAsia="Times New Roman" w:hAnsi="Sylfaen" w:cs="Arial"/>
          <w:b/>
        </w:rPr>
        <w:t>შეფასება</w:t>
      </w:r>
      <w:proofErr w:type="spellEnd"/>
    </w:p>
    <w:p w14:paraId="7BDCE4C6" w14:textId="77777777" w:rsidR="002B647D" w:rsidRPr="00277059" w:rsidRDefault="002B647D" w:rsidP="002B64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851"/>
        <w:rPr>
          <w:rFonts w:ascii="Sylfaen" w:eastAsia="Times New Roman" w:hAnsi="Sylfaen" w:cs="Arial"/>
        </w:rPr>
      </w:pPr>
      <w:proofErr w:type="spellStart"/>
      <w:proofErr w:type="gramStart"/>
      <w:r w:rsidRPr="00277059">
        <w:rPr>
          <w:rFonts w:ascii="Sylfaen" w:eastAsia="Times New Roman" w:hAnsi="Sylfaen" w:cs="Arial"/>
        </w:rPr>
        <w:t>პროექტი</w:t>
      </w:r>
      <w:proofErr w:type="spellEnd"/>
      <w:proofErr w:type="gramEnd"/>
      <w:r w:rsidRPr="00277059">
        <w:rPr>
          <w:rFonts w:ascii="Sylfaen" w:eastAsia="Times New Roman" w:hAnsi="Sylfaen" w:cs="Arial"/>
        </w:rPr>
        <w:t xml:space="preserve"> </w:t>
      </w:r>
      <w:proofErr w:type="spellStart"/>
      <w:r w:rsidRPr="00277059">
        <w:rPr>
          <w:rFonts w:ascii="Sylfaen" w:eastAsia="Times New Roman" w:hAnsi="Sylfaen" w:cs="Arial"/>
        </w:rPr>
        <w:t>არ</w:t>
      </w:r>
      <w:proofErr w:type="spellEnd"/>
      <w:r w:rsidRPr="00277059">
        <w:rPr>
          <w:rFonts w:ascii="Sylfaen" w:eastAsia="Times New Roman" w:hAnsi="Sylfaen" w:cs="Arial"/>
        </w:rPr>
        <w:t xml:space="preserve"> </w:t>
      </w:r>
      <w:proofErr w:type="spellStart"/>
      <w:r w:rsidRPr="00277059">
        <w:rPr>
          <w:rFonts w:ascii="Sylfaen" w:eastAsia="Times New Roman" w:hAnsi="Sylfaen" w:cs="Arial"/>
        </w:rPr>
        <w:t>ახდენს</w:t>
      </w:r>
      <w:proofErr w:type="spellEnd"/>
      <w:r w:rsidRPr="00277059">
        <w:rPr>
          <w:rFonts w:ascii="Sylfaen" w:eastAsia="Times New Roman" w:hAnsi="Sylfaen" w:cs="Arial"/>
        </w:rPr>
        <w:t xml:space="preserve"> </w:t>
      </w:r>
      <w:proofErr w:type="spellStart"/>
      <w:r w:rsidRPr="00277059">
        <w:rPr>
          <w:rFonts w:ascii="Sylfaen" w:eastAsia="Times New Roman" w:hAnsi="Sylfaen" w:cs="Arial"/>
        </w:rPr>
        <w:t>ბავშვის</w:t>
      </w:r>
      <w:proofErr w:type="spellEnd"/>
      <w:r w:rsidRPr="00277059">
        <w:rPr>
          <w:rFonts w:ascii="Sylfaen" w:eastAsia="Times New Roman" w:hAnsi="Sylfaen" w:cs="Arial"/>
        </w:rPr>
        <w:t xml:space="preserve"> </w:t>
      </w:r>
      <w:proofErr w:type="spellStart"/>
      <w:r w:rsidRPr="00277059">
        <w:rPr>
          <w:rFonts w:ascii="Sylfaen" w:eastAsia="Times New Roman" w:hAnsi="Sylfaen" w:cs="Arial"/>
        </w:rPr>
        <w:t>უფლებრივ</w:t>
      </w:r>
      <w:proofErr w:type="spellEnd"/>
      <w:r w:rsidRPr="00277059">
        <w:rPr>
          <w:rFonts w:ascii="Sylfaen" w:eastAsia="Times New Roman" w:hAnsi="Sylfaen" w:cs="Arial"/>
        </w:rPr>
        <w:t xml:space="preserve"> </w:t>
      </w:r>
      <w:proofErr w:type="spellStart"/>
      <w:r w:rsidRPr="00277059">
        <w:rPr>
          <w:rFonts w:ascii="Sylfaen" w:eastAsia="Times New Roman" w:hAnsi="Sylfaen" w:cs="Arial"/>
        </w:rPr>
        <w:t>მდგომარეობაზე</w:t>
      </w:r>
      <w:proofErr w:type="spellEnd"/>
      <w:r w:rsidRPr="00277059">
        <w:rPr>
          <w:rFonts w:ascii="Sylfaen" w:eastAsia="Times New Roman" w:hAnsi="Sylfaen" w:cs="Arial"/>
        </w:rPr>
        <w:t xml:space="preserve"> </w:t>
      </w:r>
      <w:proofErr w:type="spellStart"/>
      <w:r w:rsidRPr="00277059">
        <w:rPr>
          <w:rFonts w:ascii="Sylfaen" w:eastAsia="Times New Roman" w:hAnsi="Sylfaen" w:cs="Arial"/>
        </w:rPr>
        <w:t>ზეგავლენას</w:t>
      </w:r>
      <w:proofErr w:type="spellEnd"/>
      <w:r w:rsidRPr="00277059">
        <w:rPr>
          <w:rFonts w:ascii="Sylfaen" w:eastAsia="Times New Roman" w:hAnsi="Sylfaen" w:cs="Arial"/>
        </w:rPr>
        <w:t>.</w:t>
      </w:r>
    </w:p>
    <w:p w14:paraId="64417E7B" w14:textId="77777777" w:rsidR="002B647D" w:rsidRPr="00277059" w:rsidRDefault="002B647D" w:rsidP="002B647D">
      <w:pPr>
        <w:spacing w:line="276" w:lineRule="auto"/>
        <w:jc w:val="both"/>
        <w:rPr>
          <w:rFonts w:ascii="Sylfaen" w:hAnsi="Sylfaen"/>
          <w:color w:val="000000" w:themeColor="text1"/>
          <w:lang w:val="ka-GE"/>
        </w:rPr>
      </w:pPr>
    </w:p>
    <w:p w14:paraId="3F9E2CF2" w14:textId="77777777" w:rsidR="002B647D" w:rsidRPr="00277059" w:rsidRDefault="002B647D" w:rsidP="002B647D">
      <w:pPr>
        <w:spacing w:after="100" w:afterAutospacing="1" w:line="276" w:lineRule="auto"/>
        <w:jc w:val="both"/>
        <w:rPr>
          <w:rFonts w:ascii="Sylfaen" w:hAnsi="Sylfaen"/>
          <w:b/>
          <w:color w:val="000000" w:themeColor="text1"/>
          <w:lang w:val="ka-GE"/>
        </w:rPr>
      </w:pPr>
      <w:r w:rsidRPr="00277059">
        <w:rPr>
          <w:rFonts w:ascii="Sylfaen" w:hAnsi="Sylfaen"/>
          <w:b/>
          <w:color w:val="000000" w:themeColor="text1"/>
          <w:lang w:val="ka-GE"/>
        </w:rPr>
        <w:t xml:space="preserve">                          პროექტის მიღებით გამოწვეული საფინანსო-ეკონომიკური შედეგების გაანგარიშება</w:t>
      </w:r>
    </w:p>
    <w:p w14:paraId="322F07D9" w14:textId="77777777" w:rsidR="002B647D" w:rsidRDefault="002B647D" w:rsidP="002B647D">
      <w:pPr>
        <w:spacing w:after="100" w:afterAutospacing="1" w:line="276" w:lineRule="auto"/>
        <w:jc w:val="both"/>
        <w:rPr>
          <w:rFonts w:ascii="Sylfaen" w:hAnsi="Sylfaen"/>
          <w:color w:val="000000" w:themeColor="text1"/>
          <w:lang w:val="ka-GE"/>
        </w:rPr>
      </w:pPr>
      <w:r w:rsidRPr="00277059">
        <w:rPr>
          <w:rFonts w:ascii="Sylfaen" w:hAnsi="Sylfaen"/>
          <w:color w:val="000000" w:themeColor="text1"/>
          <w:lang w:val="ka-GE"/>
        </w:rPr>
        <w:lastRenderedPageBreak/>
        <w:t>პროექტის მიღება არ გამოიწვევს რაიმე სახის  ხარჯების გამოყოფას საქართველოს სახელმწიფო ბიუჯეტიდან.</w:t>
      </w:r>
    </w:p>
    <w:p w14:paraId="514CD1B1" w14:textId="77777777" w:rsidR="002B647D" w:rsidRPr="00277059" w:rsidRDefault="002B647D" w:rsidP="002B647D">
      <w:pPr>
        <w:spacing w:after="100" w:afterAutospacing="1" w:line="276" w:lineRule="auto"/>
        <w:jc w:val="both"/>
        <w:rPr>
          <w:rFonts w:ascii="Sylfaen" w:hAnsi="Sylfaen"/>
          <w:color w:val="000000" w:themeColor="text1"/>
          <w:lang w:val="ka-GE"/>
        </w:rPr>
      </w:pPr>
      <w:r>
        <w:rPr>
          <w:rFonts w:ascii="Sylfaen" w:hAnsi="Sylfaen"/>
          <w:color w:val="000000" w:themeColor="text1"/>
          <w:lang w:val="ka-GE"/>
        </w:rPr>
        <w:t xml:space="preserve">   პროექტი არ გამოიწვევს პროგრამით გათვალისწინებული ბიუჯეტის ზრდას 2020 და 2021 წლების სახელმწიფო ბიუჯეტში და ასევე </w:t>
      </w:r>
      <w:proofErr w:type="spellStart"/>
      <w:r>
        <w:rPr>
          <w:rFonts w:ascii="Sylfaen" w:hAnsi="Sylfaen"/>
          <w:color w:val="000000" w:themeColor="text1"/>
          <w:lang w:val="ka-GE"/>
        </w:rPr>
        <w:t>საშუალოვადიანია</w:t>
      </w:r>
      <w:proofErr w:type="spellEnd"/>
      <w:r>
        <w:rPr>
          <w:rFonts w:ascii="Sylfaen" w:hAnsi="Sylfaen"/>
          <w:color w:val="000000" w:themeColor="text1"/>
          <w:lang w:val="ka-GE"/>
        </w:rPr>
        <w:t xml:space="preserve"> პერიოდში.</w:t>
      </w:r>
    </w:p>
    <w:p w14:paraId="0B15668B" w14:textId="77777777" w:rsidR="002B647D" w:rsidRPr="00277059" w:rsidRDefault="002B647D" w:rsidP="002B647D">
      <w:pPr>
        <w:spacing w:after="100" w:afterAutospacing="1" w:line="276" w:lineRule="auto"/>
        <w:jc w:val="both"/>
        <w:rPr>
          <w:rFonts w:ascii="Sylfaen" w:eastAsia="Calibri" w:hAnsi="Sylfaen" w:cs="Times New Roman"/>
          <w:b/>
          <w:color w:val="000000" w:themeColor="text1"/>
          <w:lang w:val="ka-GE"/>
        </w:rPr>
      </w:pPr>
      <w:r w:rsidRPr="00277059">
        <w:rPr>
          <w:rFonts w:ascii="Sylfaen" w:hAnsi="Sylfaen"/>
          <w:b/>
          <w:color w:val="000000" w:themeColor="text1"/>
          <w:lang w:val="ka-GE"/>
        </w:rPr>
        <w:t xml:space="preserve">                                               პროექტის მოსალოდნელი შედეგები</w:t>
      </w:r>
    </w:p>
    <w:p w14:paraId="4F0BA3E8" w14:textId="77777777" w:rsidR="002B647D" w:rsidRPr="00277059" w:rsidRDefault="002B647D" w:rsidP="002B647D">
      <w:pPr>
        <w:spacing w:after="100" w:afterAutospacing="1" w:line="276" w:lineRule="auto"/>
        <w:jc w:val="both"/>
        <w:rPr>
          <w:rFonts w:ascii="Sylfaen" w:hAnsi="Sylfaen"/>
          <w:color w:val="000000" w:themeColor="text1"/>
          <w:lang w:val="ka-GE"/>
        </w:rPr>
      </w:pPr>
      <w:r w:rsidRPr="00277059">
        <w:rPr>
          <w:rFonts w:ascii="Sylfaen" w:hAnsi="Sylfaen"/>
          <w:color w:val="000000" w:themeColor="text1"/>
          <w:lang w:val="ka-GE"/>
        </w:rPr>
        <w:t>წარმოდგენილი ცვლილებების მიღება ხელს შეუწყობს პროგრამის შეუფერხებლად განხორციელებას, უფრო ეფექტურს გახდის პროგრამას იმ თვალსაზრისით, რომ მოიმატებს პოტენციური ბენეფიციარების რიცხვი სუპერ ინტენსიური, ნუშისა და ზეთისხილის   ბაღების გაშენების კუთხით. გაიზრდება, როგორც ადგილობრივი ასევე საექსპორტო პოტენციალი აღნიშნულ კულტურებთან მიმართებაში და ქვეყანაში გაჩნდება დამატებითი შესაძლებლობა, ახალი, საერთაშორისო სტანდარტების შესაბამისად გაშენებული ბაღების არსებობისა, რაც თავის მხრივ  ხელს შეუწყობს სოფლის მეურნეობის განვითარებას და სოფლად სოციალურ - ეკონომიკური ვითარების გაუმჯობესებას.</w:t>
      </w:r>
    </w:p>
    <w:p w14:paraId="0C9BEB14" w14:textId="77777777" w:rsidR="002B647D" w:rsidRPr="00277059" w:rsidRDefault="002B647D" w:rsidP="002B647D">
      <w:pPr>
        <w:spacing w:after="100" w:afterAutospacing="1" w:line="276" w:lineRule="auto"/>
        <w:jc w:val="both"/>
        <w:rPr>
          <w:rFonts w:ascii="Sylfaen" w:eastAsia="Calibri" w:hAnsi="Sylfaen" w:cs="Times New Roman"/>
          <w:b/>
          <w:color w:val="000000" w:themeColor="text1"/>
          <w:lang w:val="ka-GE"/>
        </w:rPr>
      </w:pPr>
      <w:r w:rsidRPr="00277059">
        <w:rPr>
          <w:rFonts w:ascii="Sylfaen" w:hAnsi="Sylfaen"/>
          <w:b/>
          <w:color w:val="000000" w:themeColor="text1"/>
          <w:lang w:val="ka-GE"/>
        </w:rPr>
        <w:t xml:space="preserve">                                           პროექტის განხორციელების ვადები</w:t>
      </w:r>
    </w:p>
    <w:p w14:paraId="5496120A" w14:textId="77777777" w:rsidR="002B647D" w:rsidRPr="00277059" w:rsidRDefault="002B647D" w:rsidP="002B647D">
      <w:pPr>
        <w:spacing w:after="100" w:afterAutospacing="1" w:line="276" w:lineRule="auto"/>
        <w:rPr>
          <w:rFonts w:ascii="Sylfaen" w:hAnsi="Sylfaen"/>
          <w:color w:val="000000" w:themeColor="text1"/>
          <w:lang w:val="ka-GE"/>
        </w:rPr>
      </w:pPr>
      <w:r w:rsidRPr="00277059">
        <w:rPr>
          <w:rFonts w:ascii="Sylfaen" w:hAnsi="Sylfaen"/>
          <w:color w:val="000000" w:themeColor="text1"/>
          <w:lang w:val="ka-GE"/>
        </w:rPr>
        <w:t xml:space="preserve">    </w:t>
      </w:r>
      <w:r>
        <w:rPr>
          <w:rFonts w:ascii="Sylfaen" w:hAnsi="Sylfaen"/>
          <w:color w:val="000000" w:themeColor="text1"/>
          <w:lang w:val="ka-GE"/>
        </w:rPr>
        <w:t xml:space="preserve">         </w:t>
      </w:r>
      <w:r w:rsidRPr="00277059">
        <w:rPr>
          <w:rFonts w:ascii="Sylfaen" w:hAnsi="Sylfaen"/>
          <w:color w:val="000000" w:themeColor="text1"/>
          <w:lang w:val="ka-GE"/>
        </w:rPr>
        <w:t xml:space="preserve">   პროექტით რაიმე ვადა განსაზღვრული არ არის.</w:t>
      </w:r>
    </w:p>
    <w:p w14:paraId="1C3EF72E" w14:textId="77777777" w:rsidR="002B647D" w:rsidRPr="00277059" w:rsidRDefault="002B647D" w:rsidP="002B647D">
      <w:pPr>
        <w:spacing w:after="100" w:afterAutospacing="1" w:line="276" w:lineRule="auto"/>
        <w:jc w:val="both"/>
        <w:rPr>
          <w:rFonts w:ascii="Sylfaen" w:hAnsi="Sylfaen"/>
          <w:b/>
          <w:color w:val="000000" w:themeColor="text1"/>
          <w:lang w:val="ka-GE"/>
        </w:rPr>
      </w:pPr>
      <w:r w:rsidRPr="00277059">
        <w:rPr>
          <w:rFonts w:ascii="Sylfaen" w:hAnsi="Sylfaen"/>
          <w:b/>
          <w:color w:val="000000" w:themeColor="text1"/>
          <w:lang w:val="ka-GE"/>
        </w:rPr>
        <w:t xml:space="preserve">                                                 პროექტის ავტორი და წარმდგენი</w:t>
      </w:r>
    </w:p>
    <w:p w14:paraId="369D689E" w14:textId="77777777" w:rsidR="002B647D" w:rsidRPr="00277059" w:rsidRDefault="002B647D" w:rsidP="002B647D">
      <w:pPr>
        <w:spacing w:after="100" w:afterAutospacing="1" w:line="276" w:lineRule="auto"/>
        <w:jc w:val="both"/>
        <w:rPr>
          <w:rFonts w:ascii="Sylfaen" w:hAnsi="Sylfaen"/>
          <w:b/>
          <w:color w:val="000000" w:themeColor="text1"/>
          <w:lang w:val="ka-GE"/>
        </w:rPr>
      </w:pPr>
      <w:r w:rsidRPr="00277059">
        <w:rPr>
          <w:rFonts w:ascii="Sylfaen" w:hAnsi="Sylfaen"/>
          <w:color w:val="000000" w:themeColor="text1"/>
          <w:lang w:val="ka-GE"/>
        </w:rPr>
        <w:t>პროექტის ავტორი და წარმდგენია საქართველოს გარემოს დაცვის და სოფლის მეურნეობის სამინისტრო.</w:t>
      </w:r>
    </w:p>
    <w:p w14:paraId="4FC3451F" w14:textId="68EE246A" w:rsidR="002B647D" w:rsidRDefault="002B647D" w:rsidP="002B647D">
      <w:pPr>
        <w:spacing w:line="276" w:lineRule="auto"/>
        <w:jc w:val="both"/>
        <w:rPr>
          <w:rFonts w:ascii="Sylfaen" w:hAnsi="Sylfaen"/>
          <w:b/>
          <w:color w:val="000000" w:themeColor="text1"/>
          <w:lang w:val="ka-GE"/>
        </w:rPr>
      </w:pPr>
    </w:p>
    <w:p w14:paraId="12F7F7B0" w14:textId="4DE5D41B" w:rsidR="002B647D" w:rsidRDefault="002B647D" w:rsidP="002B647D">
      <w:pPr>
        <w:spacing w:line="276" w:lineRule="auto"/>
        <w:jc w:val="both"/>
        <w:rPr>
          <w:rFonts w:ascii="Sylfaen" w:hAnsi="Sylfaen"/>
          <w:b/>
          <w:color w:val="000000" w:themeColor="text1"/>
          <w:lang w:val="ka-GE"/>
        </w:rPr>
      </w:pPr>
    </w:p>
    <w:p w14:paraId="0507005B" w14:textId="78A54FCA" w:rsidR="002B647D" w:rsidRDefault="002B647D" w:rsidP="002B647D">
      <w:pPr>
        <w:spacing w:line="276" w:lineRule="auto"/>
        <w:jc w:val="both"/>
        <w:rPr>
          <w:rFonts w:ascii="Sylfaen" w:hAnsi="Sylfaen"/>
          <w:b/>
          <w:color w:val="000000" w:themeColor="text1"/>
          <w:lang w:val="ka-GE"/>
        </w:rPr>
      </w:pPr>
    </w:p>
    <w:p w14:paraId="78F2E314" w14:textId="18FE6949" w:rsidR="002B647D" w:rsidRDefault="002B647D" w:rsidP="002B647D">
      <w:pPr>
        <w:spacing w:line="276" w:lineRule="auto"/>
        <w:jc w:val="both"/>
        <w:rPr>
          <w:rFonts w:ascii="Sylfaen" w:hAnsi="Sylfaen"/>
          <w:b/>
          <w:color w:val="000000" w:themeColor="text1"/>
          <w:lang w:val="ka-GE"/>
        </w:rPr>
      </w:pPr>
    </w:p>
    <w:p w14:paraId="7319C219" w14:textId="3E383C35" w:rsidR="002B647D" w:rsidRDefault="002B647D" w:rsidP="002B647D">
      <w:pPr>
        <w:spacing w:line="276" w:lineRule="auto"/>
        <w:jc w:val="both"/>
        <w:rPr>
          <w:rFonts w:ascii="Sylfaen" w:hAnsi="Sylfaen"/>
          <w:b/>
          <w:color w:val="000000" w:themeColor="text1"/>
          <w:lang w:val="ka-GE"/>
        </w:rPr>
      </w:pPr>
    </w:p>
    <w:p w14:paraId="0E6A924D" w14:textId="297B4DAB" w:rsidR="002B647D" w:rsidRDefault="002B647D" w:rsidP="002B647D">
      <w:pPr>
        <w:spacing w:line="276" w:lineRule="auto"/>
        <w:jc w:val="both"/>
        <w:rPr>
          <w:rFonts w:ascii="Sylfaen" w:hAnsi="Sylfaen"/>
          <w:b/>
          <w:color w:val="000000" w:themeColor="text1"/>
          <w:lang w:val="ka-GE"/>
        </w:rPr>
      </w:pPr>
    </w:p>
    <w:p w14:paraId="7A5F6DB6" w14:textId="3A00E218" w:rsidR="002B647D" w:rsidRDefault="002B647D" w:rsidP="002B647D">
      <w:pPr>
        <w:spacing w:line="276" w:lineRule="auto"/>
        <w:jc w:val="both"/>
        <w:rPr>
          <w:rFonts w:ascii="Sylfaen" w:hAnsi="Sylfaen"/>
          <w:b/>
          <w:color w:val="000000" w:themeColor="text1"/>
          <w:lang w:val="ka-GE"/>
        </w:rPr>
      </w:pPr>
    </w:p>
    <w:p w14:paraId="09473FB5" w14:textId="0D63BF4D" w:rsidR="002B647D" w:rsidRPr="00277059" w:rsidRDefault="002B647D" w:rsidP="002B647D">
      <w:pPr>
        <w:spacing w:line="276" w:lineRule="auto"/>
        <w:jc w:val="both"/>
        <w:rPr>
          <w:rFonts w:ascii="Sylfaen" w:hAnsi="Sylfaen"/>
          <w:b/>
          <w:color w:val="000000" w:themeColor="text1"/>
          <w:lang w:val="ka-GE"/>
        </w:rPr>
      </w:pPr>
      <w:bookmarkStart w:id="0" w:name="_GoBack"/>
      <w:bookmarkEnd w:id="0"/>
    </w:p>
    <w:p w14:paraId="113F9A4B" w14:textId="77777777" w:rsidR="002B647D" w:rsidRPr="00277059" w:rsidRDefault="002B647D" w:rsidP="002B647D">
      <w:pPr>
        <w:spacing w:line="276" w:lineRule="auto"/>
        <w:jc w:val="both"/>
        <w:rPr>
          <w:rFonts w:ascii="Sylfaen" w:hAnsi="Sylfaen"/>
          <w:b/>
          <w:color w:val="000000" w:themeColor="text1"/>
          <w:lang w:val="ka-GE"/>
        </w:rPr>
      </w:pPr>
    </w:p>
    <w:p w14:paraId="500EF587" w14:textId="77777777" w:rsidR="002B647D" w:rsidRPr="00277059" w:rsidRDefault="002B647D" w:rsidP="002B647D">
      <w:pPr>
        <w:spacing w:line="276" w:lineRule="auto"/>
        <w:rPr>
          <w:lang w:val="ka-GE"/>
        </w:rPr>
      </w:pPr>
    </w:p>
    <w:p w14:paraId="29C93642" w14:textId="77777777" w:rsidR="002B647D" w:rsidRDefault="002B647D" w:rsidP="00277059">
      <w:pPr>
        <w:spacing w:line="276" w:lineRule="auto"/>
        <w:jc w:val="right"/>
        <w:rPr>
          <w:rFonts w:ascii="Sylfaen" w:hAnsi="Sylfaen"/>
          <w:i/>
          <w:color w:val="000000" w:themeColor="text1"/>
          <w:lang w:val="ka-GE"/>
        </w:rPr>
      </w:pPr>
    </w:p>
    <w:p w14:paraId="5BAA72F9" w14:textId="4A228806" w:rsidR="004C03A1" w:rsidRPr="00277059" w:rsidRDefault="004C03A1" w:rsidP="00277059">
      <w:pPr>
        <w:spacing w:line="276" w:lineRule="auto"/>
        <w:jc w:val="right"/>
        <w:rPr>
          <w:rFonts w:ascii="Sylfaen" w:hAnsi="Sylfaen"/>
          <w:i/>
          <w:color w:val="000000" w:themeColor="text1"/>
          <w:lang w:val="ka-GE"/>
        </w:rPr>
      </w:pPr>
      <w:r w:rsidRPr="00277059">
        <w:rPr>
          <w:rFonts w:ascii="Sylfaen" w:hAnsi="Sylfaen"/>
          <w:i/>
          <w:color w:val="000000" w:themeColor="text1"/>
          <w:lang w:val="ka-GE"/>
        </w:rPr>
        <w:lastRenderedPageBreak/>
        <w:t>პროექტი</w:t>
      </w:r>
    </w:p>
    <w:p w14:paraId="35099BCA" w14:textId="77777777" w:rsidR="004C03A1" w:rsidRPr="00277059" w:rsidRDefault="004C03A1" w:rsidP="00277059">
      <w:pPr>
        <w:spacing w:line="276" w:lineRule="auto"/>
        <w:jc w:val="center"/>
        <w:rPr>
          <w:rFonts w:ascii="Sylfaen" w:hAnsi="Sylfaen"/>
          <w:b/>
          <w:color w:val="000000" w:themeColor="text1"/>
          <w:lang w:val="ka-GE"/>
        </w:rPr>
      </w:pPr>
      <w:r w:rsidRPr="00277059">
        <w:rPr>
          <w:rFonts w:ascii="Sylfaen" w:hAnsi="Sylfaen"/>
          <w:b/>
          <w:color w:val="000000" w:themeColor="text1"/>
          <w:lang w:val="ka-GE"/>
        </w:rPr>
        <w:t xml:space="preserve">საქართველოს მთავრობის </w:t>
      </w:r>
    </w:p>
    <w:p w14:paraId="4CAA6C59" w14:textId="77777777" w:rsidR="004C03A1" w:rsidRPr="00277059" w:rsidRDefault="004C03A1" w:rsidP="00277059">
      <w:pPr>
        <w:spacing w:line="276" w:lineRule="auto"/>
        <w:jc w:val="center"/>
        <w:rPr>
          <w:rFonts w:ascii="Sylfaen" w:hAnsi="Sylfaen"/>
          <w:b/>
          <w:color w:val="000000" w:themeColor="text1"/>
          <w:lang w:val="ka-GE"/>
        </w:rPr>
      </w:pPr>
      <w:r w:rsidRPr="00277059">
        <w:rPr>
          <w:rFonts w:ascii="Sylfaen" w:hAnsi="Sylfaen"/>
          <w:b/>
          <w:color w:val="000000" w:themeColor="text1"/>
          <w:lang w:val="ka-GE"/>
        </w:rPr>
        <w:t>დადგენილება N___</w:t>
      </w:r>
    </w:p>
    <w:p w14:paraId="6FABD55C" w14:textId="14F92440" w:rsidR="004C03A1" w:rsidRPr="00277059" w:rsidRDefault="004C03A1" w:rsidP="00277059">
      <w:pPr>
        <w:spacing w:line="276" w:lineRule="auto"/>
        <w:jc w:val="center"/>
        <w:rPr>
          <w:rFonts w:ascii="Sylfaen" w:hAnsi="Sylfaen"/>
          <w:b/>
          <w:color w:val="000000" w:themeColor="text1"/>
          <w:lang w:val="ka-GE"/>
        </w:rPr>
      </w:pPr>
      <w:r w:rsidRPr="00277059">
        <w:rPr>
          <w:rFonts w:ascii="Sylfaen" w:hAnsi="Sylfaen"/>
          <w:b/>
          <w:color w:val="000000" w:themeColor="text1"/>
          <w:lang w:val="ka-GE"/>
        </w:rPr>
        <w:t>2020 წლის</w:t>
      </w:r>
      <w:r w:rsidR="005669D1">
        <w:rPr>
          <w:rFonts w:ascii="Sylfaen" w:hAnsi="Sylfaen"/>
          <w:b/>
          <w:color w:val="000000" w:themeColor="text1"/>
          <w:lang w:val="ka-GE"/>
        </w:rPr>
        <w:t xml:space="preserve"> ___              </w:t>
      </w:r>
      <w:r w:rsidR="00277059">
        <w:rPr>
          <w:rFonts w:ascii="Sylfaen" w:hAnsi="Sylfaen"/>
          <w:b/>
          <w:color w:val="000000" w:themeColor="text1"/>
          <w:lang w:val="ka-GE"/>
        </w:rPr>
        <w:t xml:space="preserve">                                            </w:t>
      </w:r>
      <w:r w:rsidRPr="00277059">
        <w:rPr>
          <w:rFonts w:ascii="Sylfaen" w:hAnsi="Sylfaen"/>
          <w:b/>
          <w:color w:val="000000" w:themeColor="text1"/>
          <w:lang w:val="ka-GE"/>
        </w:rPr>
        <w:t>ქ. თბილისი</w:t>
      </w:r>
    </w:p>
    <w:p w14:paraId="2E2515A5" w14:textId="77777777" w:rsidR="004C03A1" w:rsidRPr="00277059" w:rsidRDefault="004C03A1" w:rsidP="00277059">
      <w:pPr>
        <w:spacing w:line="276" w:lineRule="auto"/>
        <w:jc w:val="center"/>
        <w:rPr>
          <w:rFonts w:ascii="Sylfaen" w:hAnsi="Sylfaen"/>
          <w:b/>
          <w:color w:val="000000" w:themeColor="text1"/>
          <w:lang w:val="ka-GE"/>
        </w:rPr>
      </w:pPr>
      <w:r w:rsidRPr="00277059">
        <w:rPr>
          <w:rFonts w:ascii="Sylfaen" w:hAnsi="Sylfaen"/>
          <w:b/>
          <w:color w:val="000000" w:themeColor="text1"/>
          <w:lang w:val="ka-GE"/>
        </w:rPr>
        <w:t>„დანერგე მომავალი“ სახელმწიფო პროგრამის დამტკიცების შესახებ“ საქართველოს მთავრობის 2015 წლის 12 თებერვლის N56 დადგენილებაში ცვლილების შეტანის თაობაზე</w:t>
      </w:r>
    </w:p>
    <w:p w14:paraId="5FBC3215" w14:textId="77777777" w:rsidR="004C03A1" w:rsidRPr="00277059" w:rsidRDefault="004C03A1" w:rsidP="00277059">
      <w:pPr>
        <w:spacing w:line="276" w:lineRule="auto"/>
        <w:jc w:val="center"/>
        <w:rPr>
          <w:rFonts w:ascii="Sylfaen" w:hAnsi="Sylfaen"/>
          <w:b/>
          <w:color w:val="000000" w:themeColor="text1"/>
          <w:lang w:val="ka-GE"/>
        </w:rPr>
      </w:pPr>
    </w:p>
    <w:p w14:paraId="3AE2C1D8" w14:textId="6848B344" w:rsidR="004C03A1" w:rsidRPr="00277059" w:rsidRDefault="004C03A1" w:rsidP="00277059">
      <w:pPr>
        <w:spacing w:line="276" w:lineRule="auto"/>
        <w:jc w:val="both"/>
        <w:rPr>
          <w:rFonts w:ascii="Sylfaen" w:hAnsi="Sylfaen"/>
          <w:color w:val="000000" w:themeColor="text1"/>
          <w:lang w:val="ka-GE"/>
        </w:rPr>
      </w:pPr>
      <w:r w:rsidRPr="00277059">
        <w:rPr>
          <w:rFonts w:ascii="Sylfaen" w:hAnsi="Sylfaen"/>
          <w:b/>
          <w:color w:val="000000" w:themeColor="text1"/>
          <w:lang w:val="ka-GE"/>
        </w:rPr>
        <w:t>მუხლი 1</w:t>
      </w:r>
      <w:r w:rsidR="00277059">
        <w:rPr>
          <w:rFonts w:ascii="Sylfaen" w:hAnsi="Sylfaen"/>
          <w:b/>
          <w:color w:val="000000" w:themeColor="text1"/>
          <w:lang w:val="ka-GE"/>
        </w:rPr>
        <w:t xml:space="preserve">.  </w:t>
      </w:r>
      <w:r w:rsidRPr="00277059">
        <w:rPr>
          <w:rFonts w:ascii="Sylfaen" w:hAnsi="Sylfaen"/>
          <w:color w:val="000000" w:themeColor="text1"/>
          <w:lang w:val="ka-GE"/>
        </w:rPr>
        <w:t>„ნორმატიული აქტების შესახებ“ საქართველოს ორგანული კანონის მე-20 მუხლის მე-4 პუნქტის საფუძველზე, „დანერგე მომავალი“ სახელმწიფო პროგრამის დამტკიცების შესახებ“ საქართველოს მთავრობის 2015 წლის 12 თებერვლის N56 დადგენილებაში (</w:t>
      </w:r>
      <w:hyperlink r:id="rId4" w:history="1">
        <w:r w:rsidRPr="00277059">
          <w:rPr>
            <w:rStyle w:val="Hyperlink"/>
            <w:rFonts w:ascii="Sylfaen" w:hAnsi="Sylfaen"/>
            <w:color w:val="000000" w:themeColor="text1"/>
            <w:lang w:val="ka-GE"/>
          </w:rPr>
          <w:t>www.matsne.gov.ge</w:t>
        </w:r>
      </w:hyperlink>
      <w:r w:rsidRPr="00277059">
        <w:rPr>
          <w:rFonts w:ascii="Sylfaen" w:hAnsi="Sylfaen"/>
          <w:color w:val="000000" w:themeColor="text1"/>
          <w:lang w:val="ka-GE"/>
        </w:rPr>
        <w:t xml:space="preserve">; 16.02.2015; 340170000.10.003.018441) შევიდეს ცვლილება და </w:t>
      </w:r>
      <w:r w:rsidR="00277059">
        <w:rPr>
          <w:rFonts w:ascii="Sylfaen" w:hAnsi="Sylfaen"/>
          <w:color w:val="000000" w:themeColor="text1"/>
          <w:lang w:val="ka-GE"/>
        </w:rPr>
        <w:t>დადგენილებ</w:t>
      </w:r>
      <w:r w:rsidRPr="00277059">
        <w:rPr>
          <w:rFonts w:ascii="Sylfaen" w:hAnsi="Sylfaen"/>
          <w:color w:val="000000" w:themeColor="text1"/>
          <w:lang w:val="ka-GE"/>
        </w:rPr>
        <w:t>ით დამტკიცებული სახელმწიფო პროგრამის „დანერგე მომავალი“:</w:t>
      </w:r>
    </w:p>
    <w:p w14:paraId="28333C35" w14:textId="77777777" w:rsidR="004C03A1" w:rsidRPr="00277059" w:rsidRDefault="004C03A1" w:rsidP="00277059">
      <w:pPr>
        <w:spacing w:line="276" w:lineRule="auto"/>
        <w:jc w:val="both"/>
        <w:rPr>
          <w:rFonts w:ascii="Sylfaen" w:hAnsi="Sylfaen"/>
          <w:b/>
          <w:color w:val="000000" w:themeColor="text1"/>
          <w:lang w:val="ka-GE"/>
        </w:rPr>
      </w:pPr>
      <w:r w:rsidRPr="00277059">
        <w:rPr>
          <w:rFonts w:ascii="Sylfaen" w:hAnsi="Sylfaen"/>
          <w:b/>
          <w:bCs/>
          <w:color w:val="000000" w:themeColor="text1"/>
          <w:lang w:val="ka-GE"/>
        </w:rPr>
        <w:t>1. მე-4</w:t>
      </w:r>
      <w:r w:rsidRPr="00277059">
        <w:rPr>
          <w:rFonts w:ascii="Sylfaen" w:hAnsi="Sylfaen"/>
          <w:b/>
          <w:color w:val="000000" w:themeColor="text1"/>
          <w:lang w:val="ka-GE"/>
        </w:rPr>
        <w:t xml:space="preserve"> მუხლის მე - 10 პუნქტი ჩამოყალიბდეს შემდეგი რედაქციით:</w:t>
      </w:r>
    </w:p>
    <w:p w14:paraId="509994B2" w14:textId="77777777" w:rsidR="004C03A1" w:rsidRPr="00277059" w:rsidRDefault="004C03A1" w:rsidP="00277059">
      <w:pPr>
        <w:spacing w:line="276" w:lineRule="auto"/>
        <w:jc w:val="both"/>
        <w:rPr>
          <w:rFonts w:ascii="Sylfaen" w:hAnsi="Sylfaen"/>
          <w:color w:val="000000" w:themeColor="text1"/>
          <w:lang w:val="ka-GE"/>
        </w:rPr>
      </w:pPr>
      <w:r w:rsidRPr="00277059">
        <w:rPr>
          <w:rFonts w:ascii="Sylfaen" w:hAnsi="Sylfaen"/>
          <w:bCs/>
          <w:color w:val="000000" w:themeColor="text1"/>
          <w:lang w:val="ka-GE"/>
        </w:rPr>
        <w:t>„</w:t>
      </w:r>
      <w:r w:rsidRPr="00277059">
        <w:rPr>
          <w:rFonts w:ascii="Sylfaen" w:hAnsi="Sylfaen" w:cs="Sylfaen_PDF_Subset"/>
          <w:lang w:val="ka-GE"/>
        </w:rPr>
        <w:t xml:space="preserve">10. </w:t>
      </w:r>
      <w:r w:rsidRPr="00277059">
        <w:rPr>
          <w:rFonts w:ascii="Sylfaen" w:hAnsi="Sylfaen"/>
          <w:color w:val="000000" w:themeColor="text1"/>
          <w:lang w:val="ka-GE"/>
        </w:rPr>
        <w:t>პროგრამაში მონაწილე სასოფლო-სამეურნეო კოოპერატივებს მრავალწლიანი ბაღის გაშენების შემდგომ დაუფინანსდებათ/ აუნაზღაურდებათ შესაძენი შესაწამლი აპარატების ღირებულება წარდგენილი ინვოისის ან/და შესაბამისი დოკუმენტის საფუძველზე, მაგრამ არაუმეტეს 5000 ლარისა. შესაწამლი აპარატების ღირებულების დაფინანსების/ანაზღაურების გაცემის დეტალურ პროცედურას შეიმუშავებს და ამტკიცებს ა(ა)იპ – სოფლის განვითარების სააგენტო (შემდგომში – სააგენტო).“.</w:t>
      </w:r>
    </w:p>
    <w:p w14:paraId="2EEA4988" w14:textId="77777777" w:rsidR="004C03A1" w:rsidRPr="00277059" w:rsidRDefault="004C03A1" w:rsidP="00277059">
      <w:pPr>
        <w:spacing w:line="276" w:lineRule="auto"/>
        <w:jc w:val="both"/>
        <w:rPr>
          <w:rFonts w:ascii="Sylfaen" w:hAnsi="Sylfaen" w:cs="Sylfaen"/>
          <w:b/>
          <w:color w:val="000000" w:themeColor="text1"/>
          <w:lang w:val="ka-GE"/>
        </w:rPr>
      </w:pPr>
      <w:r w:rsidRPr="00277059">
        <w:rPr>
          <w:rFonts w:ascii="Sylfaen" w:eastAsia="Sylfaen" w:hAnsi="Sylfaen"/>
          <w:b/>
          <w:bCs/>
          <w:lang w:val="ka-GE"/>
        </w:rPr>
        <w:t xml:space="preserve">2. </w:t>
      </w:r>
      <w:r w:rsidRPr="00277059">
        <w:rPr>
          <w:rFonts w:ascii="Sylfaen" w:hAnsi="Sylfaen" w:cs="Sylfaen"/>
          <w:b/>
          <w:color w:val="000000" w:themeColor="text1"/>
          <w:lang w:val="ka-GE"/>
        </w:rPr>
        <w:t xml:space="preserve"> მე - 5 მუხლის მე - 3 პუნქტი ჩამოყალიბდეს შემდეგი რედაქციით:</w:t>
      </w:r>
    </w:p>
    <w:p w14:paraId="6D13AA37" w14:textId="177C719E" w:rsidR="004C03A1"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„3. ლურჯი მოცვის, სუპერ</w:t>
      </w:r>
      <w:r w:rsidR="00F23795" w:rsidRPr="00277059">
        <w:rPr>
          <w:rFonts w:ascii="Sylfaen" w:eastAsia="Times New Roman" w:hAnsi="Sylfaen" w:cs="Sylfaen"/>
          <w:noProof/>
          <w:lang w:val="ka-GE"/>
        </w:rPr>
        <w:t xml:space="preserve"> </w:t>
      </w:r>
      <w:r w:rsidRPr="00277059">
        <w:rPr>
          <w:rFonts w:ascii="Sylfaen" w:eastAsia="Times New Roman" w:hAnsi="Sylfaen" w:cs="Sylfaen"/>
          <w:noProof/>
          <w:lang w:val="ka-GE"/>
        </w:rPr>
        <w:t>ინტენსიური ნუშის და სუპერ</w:t>
      </w:r>
      <w:r w:rsidR="00F23795" w:rsidRPr="00277059">
        <w:rPr>
          <w:rFonts w:ascii="Sylfaen" w:eastAsia="Times New Roman" w:hAnsi="Sylfaen" w:cs="Sylfaen"/>
          <w:noProof/>
          <w:lang w:val="ka-GE"/>
        </w:rPr>
        <w:t xml:space="preserve"> </w:t>
      </w:r>
      <w:r w:rsidRPr="00277059">
        <w:rPr>
          <w:rFonts w:ascii="Sylfaen" w:eastAsia="Times New Roman" w:hAnsi="Sylfaen" w:cs="Sylfaen"/>
          <w:noProof/>
          <w:lang w:val="ka-GE"/>
        </w:rPr>
        <w:t>ინტენსიური ზეთისხილის კულტურების გაშენების შემთხვევაში, თანადაფინანსების მოცულობა 0,5 ჰა-ზე განისაზღვროს არაუმეტეს 7 500 ლარის ოდენობით. თანადაფინანსების ზედა ზღვრის გაანგარიშებაში არ მოხდება სასოფლო-სამეურნეო კოოპერატივებისათვის დამატებით დასაფინანსებელი/ასანაზღაურებელი შესაწამლი აპარატების ღირებულების გათვალისწინება.“.</w:t>
      </w:r>
    </w:p>
    <w:p w14:paraId="1C1F73CC" w14:textId="77777777" w:rsidR="005669D1" w:rsidRDefault="005669D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p>
    <w:p w14:paraId="70EBBD1D" w14:textId="77777777" w:rsidR="005669D1" w:rsidRPr="00720207" w:rsidRDefault="005669D1" w:rsidP="005669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b/>
          <w:noProof/>
          <w:color w:val="000000" w:themeColor="text1"/>
          <w:lang w:val="ka-GE"/>
        </w:rPr>
      </w:pPr>
      <w:r w:rsidRPr="00720207">
        <w:rPr>
          <w:rFonts w:ascii="Sylfaen" w:eastAsia="Times New Roman" w:hAnsi="Sylfaen" w:cs="Sylfaen"/>
          <w:b/>
          <w:noProof/>
          <w:color w:val="000000" w:themeColor="text1"/>
          <w:lang w:val="ka-GE"/>
        </w:rPr>
        <w:t>3. 24</w:t>
      </w:r>
      <w:r w:rsidRPr="00720207">
        <w:rPr>
          <w:rFonts w:ascii="Times New Roman" w:eastAsia="Times New Roman" w:hAnsi="Times New Roman" w:cs="Times New Roman"/>
          <w:b/>
          <w:noProof/>
          <w:color w:val="000000" w:themeColor="text1"/>
          <w:lang w:val="ka-GE"/>
        </w:rPr>
        <w:t>​</w:t>
      </w:r>
      <w:r w:rsidRPr="00720207">
        <w:rPr>
          <w:rFonts w:ascii="Sylfaen" w:eastAsia="Times New Roman" w:hAnsi="Sylfaen" w:cs="Sylfaen"/>
          <w:b/>
          <w:noProof/>
          <w:color w:val="000000" w:themeColor="text1"/>
          <w:vertAlign w:val="superscript"/>
          <w:lang w:val="ka-GE"/>
        </w:rPr>
        <w:t>8</w:t>
      </w:r>
      <w:r w:rsidRPr="00720207">
        <w:rPr>
          <w:rFonts w:ascii="Sylfaen" w:eastAsia="Times New Roman" w:hAnsi="Sylfaen" w:cs="Sylfaen"/>
          <w:b/>
          <w:noProof/>
          <w:color w:val="000000" w:themeColor="text1"/>
          <w:lang w:val="ka-GE"/>
        </w:rPr>
        <w:t xml:space="preserve"> - ე მუხლის მე -3 პუნქტი ჩამოყალიბდეს შემდეგი რედაქციით:</w:t>
      </w:r>
    </w:p>
    <w:p w14:paraId="1EC2FA06" w14:textId="77777777" w:rsidR="005669D1" w:rsidRPr="00720207" w:rsidRDefault="005669D1" w:rsidP="005669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000000" w:themeColor="text1"/>
          <w:lang w:val="ka-GE"/>
        </w:rPr>
      </w:pPr>
    </w:p>
    <w:p w14:paraId="38FE6EA7" w14:textId="77777777" w:rsidR="005669D1" w:rsidRPr="00720207" w:rsidRDefault="005669D1" w:rsidP="005669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000000" w:themeColor="text1"/>
          <w:lang w:val="ka-GE"/>
        </w:rPr>
      </w:pPr>
      <w:r w:rsidRPr="00720207">
        <w:rPr>
          <w:rFonts w:ascii="Sylfaen" w:eastAsia="Times New Roman" w:hAnsi="Sylfaen" w:cs="Sylfaen"/>
          <w:noProof/>
          <w:color w:val="000000" w:themeColor="text1"/>
          <w:lang w:val="ka-GE"/>
        </w:rPr>
        <w:t xml:space="preserve">„3. ნერგების კომპონენტის ფარგლებში ერთი ბენეფიციარისთვის დაფინანსდება არაუმეტეს 50 ჰა-ზე დაზიანებული ნერგების ჩანაცვლება არაუმეტეს 250 000 ლარის ოდენობით. </w:t>
      </w:r>
    </w:p>
    <w:p w14:paraId="46C5FF50" w14:textId="77777777" w:rsidR="005669D1" w:rsidRPr="00277059" w:rsidRDefault="005669D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p>
    <w:p w14:paraId="2675E89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p>
    <w:p w14:paraId="1468657D" w14:textId="007ADF1E" w:rsidR="004C03A1" w:rsidRPr="00277059" w:rsidRDefault="005669D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b/>
          <w:noProof/>
          <w:lang w:val="ka-GE"/>
        </w:rPr>
      </w:pPr>
      <w:r>
        <w:rPr>
          <w:rFonts w:ascii="Sylfaen" w:eastAsia="Times New Roman" w:hAnsi="Sylfaen" w:cs="Sylfaen"/>
          <w:b/>
          <w:noProof/>
          <w:lang w:val="ka-GE"/>
        </w:rPr>
        <w:t>4</w:t>
      </w:r>
      <w:r w:rsidR="004C03A1" w:rsidRPr="00277059">
        <w:rPr>
          <w:rFonts w:ascii="Sylfaen" w:eastAsia="Times New Roman" w:hAnsi="Sylfaen" w:cs="Sylfaen"/>
          <w:b/>
          <w:noProof/>
          <w:lang w:val="ka-GE"/>
        </w:rPr>
        <w:t xml:space="preserve">. დანართი №4 ჩამოყალიბდეს თანდართული რედაქციით. </w:t>
      </w:r>
    </w:p>
    <w:p w14:paraId="040A1939"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b/>
          <w:color w:val="000000" w:themeColor="text1"/>
          <w:lang w:val="ka-GE"/>
        </w:rPr>
      </w:pPr>
    </w:p>
    <w:p w14:paraId="31E56898" w14:textId="09D5C491" w:rsidR="0001776F"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olor w:val="000000" w:themeColor="text1"/>
          <w:lang w:val="ka-GE"/>
        </w:rPr>
      </w:pPr>
      <w:r w:rsidRPr="00277059">
        <w:rPr>
          <w:rFonts w:ascii="Sylfaen" w:hAnsi="Sylfaen"/>
          <w:b/>
          <w:color w:val="000000" w:themeColor="text1"/>
          <w:lang w:val="ka-GE"/>
        </w:rPr>
        <w:lastRenderedPageBreak/>
        <w:t>მუხლი 2</w:t>
      </w:r>
      <w:r w:rsidR="00277059">
        <w:rPr>
          <w:rFonts w:ascii="Sylfaen" w:hAnsi="Sylfaen"/>
          <w:b/>
          <w:color w:val="000000" w:themeColor="text1"/>
          <w:lang w:val="ka-GE"/>
        </w:rPr>
        <w:t xml:space="preserve">.   </w:t>
      </w:r>
      <w:r w:rsidRPr="00277059">
        <w:rPr>
          <w:rFonts w:ascii="Sylfaen" w:hAnsi="Sylfaen"/>
          <w:color w:val="000000" w:themeColor="text1"/>
          <w:lang w:val="ka-GE"/>
        </w:rPr>
        <w:t>პოტენციურ ბენეფიციარ(ებ)ს, რომლებსაც</w:t>
      </w:r>
      <w:r w:rsidR="0072424E" w:rsidRPr="00277059">
        <w:rPr>
          <w:rFonts w:ascii="Sylfaen" w:hAnsi="Sylfaen"/>
          <w:color w:val="000000" w:themeColor="text1"/>
          <w:lang w:val="ka-GE"/>
        </w:rPr>
        <w:t xml:space="preserve"> ჯერ </w:t>
      </w:r>
      <w:r w:rsidRPr="00277059">
        <w:rPr>
          <w:rFonts w:ascii="Sylfaen" w:hAnsi="Sylfaen"/>
          <w:color w:val="000000" w:themeColor="text1"/>
          <w:lang w:val="ka-GE"/>
        </w:rPr>
        <w:t>არ განუხორციელებიათ</w:t>
      </w:r>
      <w:r w:rsidR="00956B0B" w:rsidRPr="00277059">
        <w:rPr>
          <w:rFonts w:ascii="Sylfaen" w:hAnsi="Sylfaen"/>
          <w:color w:val="000000" w:themeColor="text1"/>
          <w:lang w:val="ka-GE"/>
        </w:rPr>
        <w:t xml:space="preserve"> სააგენტოში</w:t>
      </w:r>
      <w:r w:rsidRPr="00277059">
        <w:rPr>
          <w:rFonts w:ascii="Sylfaen" w:hAnsi="Sylfaen"/>
          <w:color w:val="000000" w:themeColor="text1"/>
          <w:lang w:val="ka-GE"/>
        </w:rPr>
        <w:t xml:space="preserve"> </w:t>
      </w:r>
      <w:r w:rsidR="00956B0B" w:rsidRPr="00277059">
        <w:rPr>
          <w:rFonts w:ascii="Sylfaen" w:hAnsi="Sylfaen"/>
          <w:color w:val="000000" w:themeColor="text1"/>
          <w:lang w:val="ka-GE"/>
        </w:rPr>
        <w:t xml:space="preserve">დოკუმენტაციის წარდგენა </w:t>
      </w:r>
      <w:r w:rsidRPr="00277059">
        <w:rPr>
          <w:rFonts w:ascii="Sylfaen" w:hAnsi="Sylfaen"/>
          <w:color w:val="000000" w:themeColor="text1"/>
          <w:lang w:val="ka-GE"/>
        </w:rPr>
        <w:t>სტიქიური მოვლენების შედეგად დაზიანებული ნერგების დაფინანსების კომპონენტის ფარგლებში</w:t>
      </w:r>
      <w:r w:rsidR="0001776F" w:rsidRPr="00277059">
        <w:rPr>
          <w:rFonts w:ascii="Sylfaen" w:hAnsi="Sylfaen"/>
          <w:color w:val="000000" w:themeColor="text1"/>
          <w:lang w:val="ka-GE"/>
        </w:rPr>
        <w:t xml:space="preserve"> </w:t>
      </w:r>
      <w:r w:rsidRPr="00277059">
        <w:rPr>
          <w:rFonts w:ascii="Sylfaen" w:hAnsi="Sylfaen"/>
          <w:color w:val="000000" w:themeColor="text1"/>
          <w:lang w:val="ka-GE"/>
        </w:rPr>
        <w:t xml:space="preserve"> სტიქიური მოვლენ(ებ)ის შედეგად მრავალწლიანი ბაღის/პლანტაციის/ვენახის დაზიანებიდან 60 კალენდარული დღის ვადაში</w:t>
      </w:r>
      <w:r w:rsidR="00956B0B" w:rsidRPr="00277059">
        <w:rPr>
          <w:rFonts w:ascii="Sylfaen" w:hAnsi="Sylfaen"/>
          <w:color w:val="000000" w:themeColor="text1"/>
          <w:lang w:val="ka-GE"/>
        </w:rPr>
        <w:t>,</w:t>
      </w:r>
      <w:r w:rsidRPr="00277059">
        <w:rPr>
          <w:rFonts w:ascii="Sylfaen" w:hAnsi="Sylfaen"/>
          <w:color w:val="000000" w:themeColor="text1"/>
          <w:lang w:val="ka-GE"/>
        </w:rPr>
        <w:t xml:space="preserve"> </w:t>
      </w:r>
      <w:r w:rsidR="0001776F" w:rsidRPr="00277059">
        <w:rPr>
          <w:rFonts w:ascii="Sylfaen" w:hAnsi="Sylfaen"/>
          <w:color w:val="000000" w:themeColor="text1"/>
          <w:lang w:val="ka-GE"/>
        </w:rPr>
        <w:t>დოკუმენტაციის წარდგენა</w:t>
      </w:r>
      <w:r w:rsidRPr="00277059">
        <w:rPr>
          <w:rFonts w:ascii="Sylfaen" w:hAnsi="Sylfaen"/>
          <w:color w:val="000000" w:themeColor="text1"/>
          <w:lang w:val="ka-GE"/>
        </w:rPr>
        <w:t xml:space="preserve">  უნდა განახორციელონ, ამ დადგენილების ამოქმედებიდნ  45 კალენდარული დღის ვადაში</w:t>
      </w:r>
      <w:r w:rsidR="008935EB" w:rsidRPr="00277059">
        <w:rPr>
          <w:rFonts w:ascii="Sylfaen" w:hAnsi="Sylfaen"/>
          <w:color w:val="000000" w:themeColor="text1"/>
          <w:lang w:val="ka-GE"/>
        </w:rPr>
        <w:t>,</w:t>
      </w:r>
      <w:r w:rsidR="0001776F" w:rsidRPr="00277059">
        <w:rPr>
          <w:rFonts w:ascii="Sylfaen" w:hAnsi="Sylfaen"/>
          <w:color w:val="000000" w:themeColor="text1"/>
          <w:lang w:val="ka-GE"/>
        </w:rPr>
        <w:t xml:space="preserve"> ხოლო, პოტენციურმა </w:t>
      </w:r>
      <w:r w:rsidR="008935EB" w:rsidRPr="00277059">
        <w:rPr>
          <w:rFonts w:ascii="Sylfaen" w:hAnsi="Sylfaen"/>
          <w:color w:val="000000" w:themeColor="text1"/>
          <w:lang w:val="ka-GE"/>
        </w:rPr>
        <w:t>ბენეფიციარებმა,</w:t>
      </w:r>
      <w:r w:rsidR="0001776F" w:rsidRPr="00277059">
        <w:rPr>
          <w:rFonts w:ascii="Sylfaen" w:hAnsi="Sylfaen"/>
          <w:color w:val="000000" w:themeColor="text1"/>
          <w:lang w:val="ka-GE"/>
        </w:rPr>
        <w:t xml:space="preserve"> რომლებმაც</w:t>
      </w:r>
      <w:r w:rsidR="008935EB" w:rsidRPr="00277059">
        <w:rPr>
          <w:rFonts w:ascii="Sylfaen" w:hAnsi="Sylfaen"/>
          <w:color w:val="000000" w:themeColor="text1"/>
          <w:lang w:val="ka-GE"/>
        </w:rPr>
        <w:t xml:space="preserve"> </w:t>
      </w:r>
      <w:r w:rsidR="0001776F" w:rsidRPr="00277059">
        <w:rPr>
          <w:rFonts w:ascii="Sylfaen" w:hAnsi="Sylfaen"/>
          <w:color w:val="000000" w:themeColor="text1"/>
          <w:lang w:val="ka-GE"/>
        </w:rPr>
        <w:t>განახორციელეს</w:t>
      </w:r>
      <w:r w:rsidR="008935EB" w:rsidRPr="00277059">
        <w:rPr>
          <w:rFonts w:ascii="Sylfaen" w:hAnsi="Sylfaen"/>
          <w:color w:val="000000" w:themeColor="text1"/>
          <w:lang w:val="ka-GE"/>
        </w:rPr>
        <w:t xml:space="preserve"> </w:t>
      </w:r>
      <w:r w:rsidR="00956B0B" w:rsidRPr="00277059">
        <w:rPr>
          <w:rFonts w:ascii="Sylfaen" w:hAnsi="Sylfaen"/>
          <w:color w:val="000000" w:themeColor="text1"/>
          <w:lang w:val="ka-GE"/>
        </w:rPr>
        <w:t>დოკუმენტაციის წარდგენა სააგენტოში</w:t>
      </w:r>
      <w:r w:rsidR="008935EB" w:rsidRPr="00277059">
        <w:rPr>
          <w:rFonts w:ascii="Sylfaen" w:hAnsi="Sylfaen"/>
          <w:color w:val="000000" w:themeColor="text1"/>
          <w:lang w:val="ka-GE"/>
        </w:rPr>
        <w:t xml:space="preserve"> სტიქიური მოვლენ(ებ)ის შედეგად მრავალწლიანი ბაღის/პლანტაციის/ვენახის დაზიანებიდან </w:t>
      </w:r>
      <w:r w:rsidR="0001776F" w:rsidRPr="00277059">
        <w:rPr>
          <w:rFonts w:ascii="Sylfaen" w:hAnsi="Sylfaen"/>
          <w:color w:val="000000" w:themeColor="text1"/>
          <w:lang w:val="ka-GE"/>
        </w:rPr>
        <w:t xml:space="preserve"> 60 კალენდარული დღის ვადის გასვლის შემდგომ</w:t>
      </w:r>
      <w:r w:rsidR="008935EB" w:rsidRPr="00277059">
        <w:rPr>
          <w:rFonts w:ascii="Sylfaen" w:hAnsi="Sylfaen"/>
          <w:color w:val="000000" w:themeColor="text1"/>
          <w:lang w:val="ka-GE"/>
        </w:rPr>
        <w:t>,</w:t>
      </w:r>
      <w:r w:rsidR="00956B0B" w:rsidRPr="00277059">
        <w:rPr>
          <w:rFonts w:ascii="Sylfaen" w:hAnsi="Sylfaen"/>
          <w:color w:val="000000" w:themeColor="text1"/>
          <w:lang w:val="ka-GE"/>
        </w:rPr>
        <w:t xml:space="preserve"> ვადის გადაცილება ჩაეთალოთ საპატიოდ.</w:t>
      </w:r>
      <w:r w:rsidR="008935EB" w:rsidRPr="00277059">
        <w:rPr>
          <w:rFonts w:ascii="Sylfaen" w:hAnsi="Sylfaen"/>
          <w:color w:val="000000" w:themeColor="text1"/>
          <w:lang w:val="ka-GE"/>
        </w:rPr>
        <w:t xml:space="preserve"> </w:t>
      </w:r>
    </w:p>
    <w:p w14:paraId="19DA50F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b/>
          <w:color w:val="000000" w:themeColor="text1"/>
          <w:lang w:val="ka-GE"/>
        </w:rPr>
      </w:pPr>
    </w:p>
    <w:p w14:paraId="2DE2EB7C" w14:textId="654593C4" w:rsidR="004C03A1"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olor w:val="000000" w:themeColor="text1"/>
          <w:lang w:val="ka-GE"/>
        </w:rPr>
      </w:pPr>
      <w:r w:rsidRPr="00277059">
        <w:rPr>
          <w:rFonts w:ascii="Sylfaen" w:hAnsi="Sylfaen"/>
          <w:b/>
          <w:color w:val="000000" w:themeColor="text1"/>
          <w:lang w:val="ka-GE"/>
        </w:rPr>
        <w:t>მუხლი 3</w:t>
      </w:r>
      <w:r w:rsidR="00277059">
        <w:rPr>
          <w:rFonts w:ascii="Sylfaen" w:hAnsi="Sylfaen"/>
          <w:b/>
          <w:color w:val="000000" w:themeColor="text1"/>
          <w:lang w:val="ka-GE"/>
        </w:rPr>
        <w:t xml:space="preserve">.   </w:t>
      </w:r>
      <w:r w:rsidRPr="00277059">
        <w:rPr>
          <w:rFonts w:ascii="Sylfaen" w:hAnsi="Sylfaen"/>
          <w:color w:val="000000" w:themeColor="text1"/>
          <w:lang w:val="ka-GE"/>
        </w:rPr>
        <w:t>დადგენილება ამოქმედდეს გამოქვეყნებისთანავე</w:t>
      </w:r>
      <w:r w:rsidR="0001776F" w:rsidRPr="00277059">
        <w:rPr>
          <w:rFonts w:ascii="Sylfaen" w:hAnsi="Sylfaen"/>
          <w:color w:val="000000" w:themeColor="text1"/>
          <w:lang w:val="ka-GE"/>
        </w:rPr>
        <w:t>.</w:t>
      </w:r>
    </w:p>
    <w:p w14:paraId="3942A763" w14:textId="4D1C4AFE" w:rsidR="00277059" w:rsidRDefault="00277059"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olor w:val="000000" w:themeColor="text1"/>
          <w:lang w:val="ka-GE"/>
        </w:rPr>
      </w:pPr>
    </w:p>
    <w:p w14:paraId="5175DDCB" w14:textId="77777777" w:rsidR="00277059" w:rsidRPr="00277059" w:rsidRDefault="00277059"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olor w:val="000000" w:themeColor="text1"/>
          <w:lang w:val="ka-GE"/>
        </w:rPr>
      </w:pPr>
    </w:p>
    <w:p w14:paraId="7570C7AA" w14:textId="7AE175B2" w:rsidR="004C03A1" w:rsidRPr="00277059" w:rsidRDefault="00277059" w:rsidP="00277059">
      <w:pPr>
        <w:spacing w:line="276" w:lineRule="auto"/>
        <w:jc w:val="both"/>
        <w:rPr>
          <w:rFonts w:ascii="Sylfaen" w:hAnsi="Sylfaen"/>
          <w:b/>
          <w:color w:val="000000" w:themeColor="text1"/>
          <w:lang w:val="ka-GE"/>
        </w:rPr>
      </w:pPr>
      <w:r>
        <w:rPr>
          <w:rFonts w:ascii="Sylfaen" w:hAnsi="Sylfaen"/>
          <w:b/>
          <w:color w:val="000000" w:themeColor="text1"/>
          <w:lang w:val="ka-GE"/>
        </w:rPr>
        <w:t xml:space="preserve">            </w:t>
      </w:r>
      <w:r w:rsidR="004C03A1" w:rsidRPr="00277059">
        <w:rPr>
          <w:rFonts w:ascii="Sylfaen" w:hAnsi="Sylfaen"/>
          <w:b/>
          <w:color w:val="000000" w:themeColor="text1"/>
          <w:lang w:val="ka-GE"/>
        </w:rPr>
        <w:t xml:space="preserve">პრემიერ - მინისტრი                               </w:t>
      </w:r>
      <w:r>
        <w:rPr>
          <w:rFonts w:ascii="Sylfaen" w:hAnsi="Sylfaen"/>
          <w:b/>
          <w:color w:val="000000" w:themeColor="text1"/>
          <w:lang w:val="ka-GE"/>
        </w:rPr>
        <w:t xml:space="preserve">                          </w:t>
      </w:r>
      <w:r w:rsidR="004C03A1" w:rsidRPr="00277059">
        <w:rPr>
          <w:rFonts w:ascii="Sylfaen" w:hAnsi="Sylfaen"/>
          <w:b/>
          <w:color w:val="000000" w:themeColor="text1"/>
          <w:lang w:val="ka-GE"/>
        </w:rPr>
        <w:t xml:space="preserve">  გიორგი გახარია</w:t>
      </w:r>
    </w:p>
    <w:p w14:paraId="02A8B9E0"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p>
    <w:p w14:paraId="0698781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noProof/>
          <w:lang w:val="ka-GE"/>
        </w:rPr>
      </w:pPr>
    </w:p>
    <w:p w14:paraId="2243674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noProof/>
          <w:lang w:val="ka-GE"/>
        </w:rPr>
      </w:pPr>
    </w:p>
    <w:p w14:paraId="0EDE5B6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heme="minorEastAsia" w:hAnsi="Sylfaen" w:cs="Sylfaen"/>
          <w:b/>
          <w:i/>
          <w:noProof/>
          <w:lang w:val="ka-GE"/>
        </w:rPr>
      </w:pPr>
      <w:r w:rsidRPr="00277059">
        <w:rPr>
          <w:rFonts w:ascii="Sylfaen" w:eastAsia="Times New Roman" w:hAnsi="Sylfaen" w:cs="Sylfaen"/>
          <w:b/>
          <w:i/>
          <w:noProof/>
          <w:lang w:val="ka-GE"/>
        </w:rPr>
        <w:t>დანართი</w:t>
      </w:r>
      <w:r w:rsidRPr="00277059">
        <w:rPr>
          <w:rFonts w:ascii="Sylfaen" w:hAnsi="Sylfaen" w:cs="Sylfaen"/>
          <w:b/>
          <w:i/>
          <w:noProof/>
          <w:lang w:val="ka-GE"/>
        </w:rPr>
        <w:t xml:space="preserve"> </w:t>
      </w:r>
      <w:r w:rsidRPr="00277059">
        <w:rPr>
          <w:rFonts w:ascii="Sylfaen" w:eastAsia="Times New Roman" w:hAnsi="Sylfaen" w:cs="Sylfaen"/>
          <w:b/>
          <w:i/>
          <w:noProof/>
          <w:lang w:val="ka-GE"/>
        </w:rPr>
        <w:t>№4</w:t>
      </w:r>
      <w:r w:rsidRPr="00277059">
        <w:rPr>
          <w:rFonts w:ascii="Sylfaen" w:hAnsi="Sylfaen" w:cs="Sylfaen"/>
          <w:b/>
          <w:i/>
          <w:noProof/>
          <w:lang w:val="ka-GE"/>
        </w:rPr>
        <w:t xml:space="preserve"> </w:t>
      </w:r>
    </w:p>
    <w:p w14:paraId="03661A6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p>
    <w:p w14:paraId="7F0F7E90"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lang w:val="ka-GE"/>
        </w:rPr>
      </w:pPr>
      <w:r w:rsidRPr="00277059">
        <w:rPr>
          <w:rFonts w:ascii="Sylfaen" w:eastAsia="Times New Roman" w:hAnsi="Sylfaen" w:cs="Sylfaen"/>
          <w:b/>
          <w:bCs/>
          <w:noProof/>
          <w:lang w:val="ka-GE"/>
        </w:rPr>
        <w:t xml:space="preserve">ნერგების 1 ჰა-ზე დასარგავი მინიმალური რაოდენობა მრავალწლიანი კულტურების მიხედვით </w:t>
      </w:r>
    </w:p>
    <w:p w14:paraId="10774D68"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heme="minorEastAsia" w:hAnsi="Sylfaen" w:cs="Sylfaen"/>
          <w:noProof/>
          <w:lang w:val="ka-GE"/>
        </w:rPr>
      </w:pPr>
      <w:r w:rsidRPr="00277059">
        <w:rPr>
          <w:rFonts w:ascii="Sylfaen" w:eastAsia="Times New Roman" w:hAnsi="Sylfaen" w:cs="Sylfaen"/>
          <w:b/>
          <w:bCs/>
          <w:noProof/>
          <w:lang w:val="ka-GE"/>
        </w:rPr>
        <w:t>(მცენარეების დასაშვები მინიმალური სიხშირე 1 ჰა-ზე ინტენსიური და ნახევრად ინტენსიური ტიპის ბაღების გაშენების მიზნით)</w:t>
      </w:r>
    </w:p>
    <w:p w14:paraId="4BE1424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lang w:val="ka-GE"/>
        </w:rPr>
      </w:pPr>
    </w:p>
    <w:tbl>
      <w:tblPr>
        <w:tblW w:w="0" w:type="auto"/>
        <w:tblLayout w:type="fixed"/>
        <w:tblLook w:val="04A0" w:firstRow="1" w:lastRow="0" w:firstColumn="1" w:lastColumn="0" w:noHBand="0" w:noVBand="1"/>
      </w:tblPr>
      <w:tblGrid>
        <w:gridCol w:w="2140"/>
        <w:gridCol w:w="2068"/>
        <w:gridCol w:w="2498"/>
        <w:gridCol w:w="2566"/>
      </w:tblGrid>
      <w:tr w:rsidR="004C03A1" w:rsidRPr="00277059" w14:paraId="7C001C5D" w14:textId="77777777" w:rsidTr="004C03A1">
        <w:trPr>
          <w:trHeight w:val="745"/>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BB7AFA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Times New Roman" w:hAnsi="Sylfaen" w:cs="Sylfaen"/>
                <w:b/>
                <w:bCs/>
                <w:noProof/>
                <w:color w:val="333333"/>
                <w:lang w:val="ka-GE"/>
              </w:rPr>
            </w:pPr>
            <w:r w:rsidRPr="00277059">
              <w:rPr>
                <w:rFonts w:ascii="Sylfaen" w:eastAsia="Times New Roman" w:hAnsi="Sylfaen" w:cs="Sylfaen"/>
                <w:b/>
                <w:bCs/>
                <w:noProof/>
                <w:color w:val="333333"/>
                <w:lang w:val="ka-GE"/>
              </w:rPr>
              <w:t>მრავალწლოვანი</w:t>
            </w:r>
          </w:p>
          <w:p w14:paraId="70DA4CB1"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Times New Roman" w:hAnsi="Sylfaen" w:cs="Sylfaen"/>
                <w:b/>
                <w:bCs/>
                <w:noProof/>
                <w:color w:val="333333"/>
                <w:lang w:val="ka-GE"/>
              </w:rPr>
            </w:pPr>
            <w:r w:rsidRPr="00277059">
              <w:rPr>
                <w:rFonts w:ascii="Sylfaen" w:eastAsia="Times New Roman" w:hAnsi="Sylfaen" w:cs="Sylfaen"/>
                <w:b/>
                <w:bCs/>
                <w:noProof/>
                <w:color w:val="333333"/>
                <w:lang w:val="ka-GE"/>
              </w:rPr>
              <w:t>კულტურები</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1BD16E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Times New Roman" w:hAnsi="Sylfaen" w:cs="Sylfaen"/>
                <w:b/>
                <w:bCs/>
                <w:noProof/>
                <w:color w:val="333333"/>
                <w:lang w:val="ka-GE"/>
              </w:rPr>
            </w:pPr>
            <w:r w:rsidRPr="00277059">
              <w:rPr>
                <w:rFonts w:ascii="Sylfaen" w:eastAsia="Times New Roman" w:hAnsi="Sylfaen" w:cs="Sylfaen"/>
                <w:b/>
                <w:bCs/>
                <w:noProof/>
                <w:color w:val="333333"/>
                <w:lang w:val="ka-GE"/>
              </w:rPr>
              <w:t>ნერგების მინიმალური</w:t>
            </w:r>
          </w:p>
          <w:p w14:paraId="4E23F495" w14:textId="77777777" w:rsidR="004C03A1" w:rsidRPr="00277059" w:rsidRDefault="004C03A1" w:rsidP="00277059">
            <w:pPr>
              <w:tabs>
                <w:tab w:val="left" w:pos="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76" w:lineRule="auto"/>
              <w:ind w:left="6"/>
              <w:jc w:val="center"/>
              <w:rPr>
                <w:rFonts w:ascii="Sylfaen" w:eastAsia="Times New Roman" w:hAnsi="Sylfaen" w:cs="Sylfaen"/>
                <w:b/>
                <w:bCs/>
                <w:noProof/>
                <w:color w:val="333333"/>
                <w:lang w:val="ka-GE"/>
              </w:rPr>
            </w:pPr>
            <w:r w:rsidRPr="00277059">
              <w:rPr>
                <w:rFonts w:ascii="Sylfaen" w:eastAsia="Times New Roman" w:hAnsi="Sylfaen" w:cs="Sylfaen"/>
                <w:b/>
                <w:bCs/>
                <w:noProof/>
                <w:color w:val="333333"/>
                <w:lang w:val="ka-GE"/>
              </w:rPr>
              <w:t>რაოდენობა - 1 ჰა</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46AC41C" w14:textId="77777777" w:rsidR="004C03A1" w:rsidRPr="00277059" w:rsidRDefault="004C03A1" w:rsidP="00277059">
            <w:pPr>
              <w:tabs>
                <w:tab w:val="left" w:pos="5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76" w:lineRule="auto"/>
              <w:ind w:left="570"/>
              <w:jc w:val="center"/>
              <w:rPr>
                <w:rFonts w:ascii="Sylfaen" w:eastAsia="Times New Roman" w:hAnsi="Sylfaen" w:cs="Sylfaen"/>
                <w:b/>
                <w:bCs/>
                <w:noProof/>
                <w:color w:val="333333"/>
                <w:lang w:val="ka-GE"/>
              </w:rPr>
            </w:pPr>
            <w:r w:rsidRPr="00277059">
              <w:rPr>
                <w:rFonts w:ascii="Sylfaen" w:eastAsia="Times New Roman" w:hAnsi="Sylfaen" w:cs="Sylfaen"/>
                <w:b/>
                <w:bCs/>
                <w:noProof/>
                <w:color w:val="333333"/>
                <w:lang w:val="ka-GE"/>
              </w:rPr>
              <w:t>ნარგაობის ტიპი</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EF237B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Times New Roman" w:hAnsi="Sylfaen" w:cs="Sylfaen"/>
                <w:b/>
                <w:bCs/>
                <w:noProof/>
                <w:color w:val="333333"/>
                <w:lang w:val="ka-GE"/>
              </w:rPr>
            </w:pPr>
            <w:r w:rsidRPr="00277059">
              <w:rPr>
                <w:rFonts w:ascii="Sylfaen" w:eastAsia="Times New Roman" w:hAnsi="Sylfaen" w:cs="Sylfaen"/>
                <w:b/>
                <w:bCs/>
                <w:noProof/>
                <w:color w:val="333333"/>
                <w:lang w:val="ka-GE"/>
              </w:rPr>
              <w:t>სარეკომენდაციო კვების არე,</w:t>
            </w:r>
          </w:p>
          <w:p w14:paraId="4D4F731E" w14:textId="16C1A12C" w:rsidR="004C03A1" w:rsidRPr="00277059" w:rsidRDefault="00277059" w:rsidP="00277059">
            <w:pPr>
              <w:tabs>
                <w:tab w:val="left" w:pos="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76" w:lineRule="auto"/>
              <w:ind w:left="6"/>
              <w:jc w:val="center"/>
              <w:rPr>
                <w:rFonts w:ascii="Sylfaen" w:eastAsia="Times New Roman" w:hAnsi="Sylfaen" w:cs="Sylfaen"/>
                <w:b/>
                <w:bCs/>
                <w:noProof/>
                <w:color w:val="333333"/>
                <w:lang w:val="ka-GE"/>
              </w:rPr>
            </w:pPr>
            <w:r>
              <w:rPr>
                <w:rFonts w:ascii="Sylfaen" w:eastAsia="Times New Roman" w:hAnsi="Sylfaen" w:cs="Sylfaen"/>
                <w:b/>
                <w:bCs/>
                <w:noProof/>
                <w:color w:val="333333"/>
                <w:lang w:val="ka-GE"/>
              </w:rPr>
              <w:t>(</w:t>
            </w:r>
            <w:r w:rsidR="004C03A1" w:rsidRPr="00277059">
              <w:rPr>
                <w:rFonts w:ascii="Sylfaen" w:eastAsia="Times New Roman" w:hAnsi="Sylfaen" w:cs="Sylfaen"/>
                <w:b/>
                <w:bCs/>
                <w:noProof/>
                <w:color w:val="333333"/>
                <w:lang w:val="ka-GE"/>
              </w:rPr>
              <w:t>მეტრი</w:t>
            </w:r>
            <w:r>
              <w:rPr>
                <w:rFonts w:ascii="Sylfaen" w:eastAsia="Times New Roman" w:hAnsi="Sylfaen" w:cs="Sylfaen"/>
                <w:b/>
                <w:bCs/>
                <w:noProof/>
                <w:color w:val="333333"/>
                <w:lang w:val="ka-GE"/>
              </w:rPr>
              <w:t>)</w:t>
            </w:r>
          </w:p>
        </w:tc>
      </w:tr>
      <w:tr w:rsidR="004C03A1" w:rsidRPr="00277059" w14:paraId="1990B065" w14:textId="77777777" w:rsidTr="004C03A1">
        <w:trPr>
          <w:trHeight w:val="435"/>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B4D0D2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heme="minorEastAsia" w:hAnsi="Sylfaen" w:cs="Sylfaen"/>
                <w:noProof/>
                <w:color w:val="333333"/>
                <w:lang w:val="ka-GE"/>
              </w:rPr>
            </w:pPr>
            <w:r w:rsidRPr="00277059">
              <w:rPr>
                <w:rFonts w:ascii="Sylfaen" w:eastAsia="Times New Roman" w:hAnsi="Sylfaen" w:cs="Sylfaen"/>
                <w:b/>
                <w:bCs/>
                <w:noProof/>
                <w:color w:val="333333"/>
                <w:lang w:val="ka-GE"/>
              </w:rPr>
              <w:t>კურკოვნები</w:t>
            </w:r>
            <w:r w:rsidRPr="00277059">
              <w:rPr>
                <w:rFonts w:ascii="Sylfaen" w:hAnsi="Sylfaen" w:cs="Sylfaen"/>
                <w:noProof/>
                <w:color w:val="333333"/>
                <w:lang w:val="ka-GE"/>
              </w:rPr>
              <w:t xml:space="preserve">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5FE644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B59490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B53D149"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r>
      <w:tr w:rsidR="004C03A1" w:rsidRPr="00277059" w14:paraId="7E5EF6E0" w14:textId="77777777" w:rsidTr="004C03A1">
        <w:trPr>
          <w:trHeight w:val="42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ECBC21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ატამი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9E2F84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35B8D8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A51C77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 X 4, 5 X 3, </w:t>
            </w:r>
          </w:p>
        </w:tc>
      </w:tr>
      <w:tr w:rsidR="004C03A1" w:rsidRPr="00277059" w14:paraId="1C037E01" w14:textId="77777777" w:rsidTr="004C03A1">
        <w:trPr>
          <w:trHeight w:val="42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C31E1D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ქლიავი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0B2CA1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660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6003A1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1C1346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 X 4, 5 X 3, </w:t>
            </w:r>
          </w:p>
        </w:tc>
      </w:tr>
      <w:tr w:rsidR="004C03A1" w:rsidRPr="00277059" w14:paraId="64FFE4CF" w14:textId="77777777" w:rsidTr="004C03A1">
        <w:trPr>
          <w:trHeight w:val="42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D059D2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ბალი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B6A516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660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8C2E39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7A30B9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 X 4, 5 X 3, </w:t>
            </w:r>
          </w:p>
        </w:tc>
      </w:tr>
      <w:tr w:rsidR="004C03A1" w:rsidRPr="00277059" w14:paraId="2F6E07B3" w14:textId="77777777" w:rsidTr="004C03A1">
        <w:trPr>
          <w:trHeight w:val="42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7F9D44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ტყემალი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6529EE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AA6292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386A4D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 X 4, 5 X 3, </w:t>
            </w:r>
          </w:p>
        </w:tc>
      </w:tr>
      <w:tr w:rsidR="004C03A1" w:rsidRPr="00277059" w14:paraId="797D53A3" w14:textId="77777777" w:rsidTr="004C03A1">
        <w:trPr>
          <w:trHeight w:val="42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B2A17B9"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გარგარი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8DCE8C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400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DDBDD1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6BD5BF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 X 4, 5 X 3 </w:t>
            </w:r>
          </w:p>
        </w:tc>
      </w:tr>
      <w:tr w:rsidR="004C03A1" w:rsidRPr="00277059" w14:paraId="79E81453" w14:textId="77777777" w:rsidTr="004C03A1">
        <w:trPr>
          <w:trHeight w:val="42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7FE96A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ზეთისხილი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CE6DAB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F625C7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B8289A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6 X 3, 5 X 3, </w:t>
            </w:r>
          </w:p>
        </w:tc>
      </w:tr>
      <w:tr w:rsidR="004C03A1" w:rsidRPr="00277059" w14:paraId="58FA2B3F" w14:textId="77777777" w:rsidTr="004C03A1">
        <w:trPr>
          <w:trHeight w:val="42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7609EA0"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 xml:space="preserve">ზეთისხილი </w:t>
            </w:r>
          </w:p>
          <w:p w14:paraId="30B23E50"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(ჯიშები:Arbequina, Arbosana, Koroneiki)*</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10D42E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1250</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4CC6878"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სუპერ</w:t>
            </w:r>
            <w:r w:rsidR="00F23795" w:rsidRPr="00277059">
              <w:rPr>
                <w:rFonts w:ascii="Sylfaen" w:eastAsia="Times New Roman" w:hAnsi="Sylfaen" w:cs="Sylfaen"/>
                <w:noProof/>
                <w:lang w:val="ka-GE"/>
              </w:rPr>
              <w:t xml:space="preserve"> </w:t>
            </w:r>
            <w:r w:rsidRPr="00277059">
              <w:rPr>
                <w:rFonts w:ascii="Sylfaen" w:eastAsia="Times New Roman" w:hAnsi="Sylfaen" w:cs="Sylfaen"/>
                <w:noProof/>
                <w:lang w:val="ka-GE"/>
              </w:rPr>
              <w:t>ინტენსიური</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20D08130"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 xml:space="preserve">4 X 1.5, 4 X 2 (ნერგების დარგვა შესაძებელია განხორციელდეს სხვა </w:t>
            </w:r>
            <w:r w:rsidRPr="00277059">
              <w:rPr>
                <w:rFonts w:ascii="Sylfaen" w:eastAsia="Times New Roman" w:hAnsi="Sylfaen" w:cs="Sylfaen"/>
                <w:noProof/>
                <w:lang w:val="ka-GE"/>
              </w:rPr>
              <w:lastRenderedPageBreak/>
              <w:t>დგომის სიხშირის და კვების არის მოდიფიკაციებით)</w:t>
            </w:r>
          </w:p>
          <w:p w14:paraId="79F8CDC0"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p>
        </w:tc>
      </w:tr>
      <w:tr w:rsidR="004C03A1" w:rsidRPr="00277059" w14:paraId="600CB080" w14:textId="77777777" w:rsidTr="004C03A1">
        <w:trPr>
          <w:trHeight w:val="42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059EA5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lastRenderedPageBreak/>
              <w:t xml:space="preserve">ალუბალი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47F553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350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3F4B10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D389DD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6 X 4, 7 X 4, 5 X 4 </w:t>
            </w:r>
          </w:p>
        </w:tc>
      </w:tr>
      <w:tr w:rsidR="004C03A1" w:rsidRPr="00277059" w14:paraId="6C28485F" w14:textId="77777777" w:rsidTr="004C03A1">
        <w:trPr>
          <w:trHeight w:val="42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1DC057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შინდი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0C9FCA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350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FEE270C"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E5CE0C9"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6 X 4, 7 X 4, 5 X 4 </w:t>
            </w:r>
          </w:p>
        </w:tc>
      </w:tr>
      <w:tr w:rsidR="004C03A1" w:rsidRPr="00277059" w14:paraId="3036E9AB" w14:textId="77777777" w:rsidTr="004C03A1">
        <w:trPr>
          <w:trHeight w:val="435"/>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06D5E0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heme="minorEastAsia" w:hAnsi="Sylfaen" w:cs="Sylfaen"/>
                <w:noProof/>
                <w:color w:val="333333"/>
                <w:lang w:val="ka-GE"/>
              </w:rPr>
            </w:pPr>
            <w:r w:rsidRPr="00277059">
              <w:rPr>
                <w:rFonts w:ascii="Sylfaen" w:eastAsia="Times New Roman" w:hAnsi="Sylfaen" w:cs="Sylfaen"/>
                <w:b/>
                <w:bCs/>
                <w:noProof/>
                <w:color w:val="333333"/>
                <w:lang w:val="ka-GE"/>
              </w:rPr>
              <w:t>თესლოვნები</w:t>
            </w:r>
            <w:r w:rsidRPr="00277059">
              <w:rPr>
                <w:rFonts w:ascii="Sylfaen" w:hAnsi="Sylfaen" w:cs="Sylfaen"/>
                <w:noProof/>
                <w:color w:val="333333"/>
                <w:lang w:val="ka-GE"/>
              </w:rPr>
              <w:t xml:space="preserve">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EBDBDD0"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027AB08"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CD91CE8"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r>
      <w:tr w:rsidR="004C03A1" w:rsidRPr="00277059" w14:paraId="0CC1DF52" w14:textId="77777777" w:rsidTr="004C03A1">
        <w:trPr>
          <w:trHeight w:val="42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5AF027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ვაშლი MM106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5FF462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660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D344B9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A43F95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 X 3, 5 X 2.5 </w:t>
            </w:r>
          </w:p>
        </w:tc>
      </w:tr>
      <w:tr w:rsidR="004C03A1" w:rsidRPr="00277059" w14:paraId="47D0FE23" w14:textId="77777777" w:rsidTr="004C03A1">
        <w:trPr>
          <w:trHeight w:val="42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4A0F64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ვაშლი M9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E15B39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1 660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196F2C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6EDB1F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4,0-3,6 X 1, 5 - 1,0 </w:t>
            </w:r>
          </w:p>
        </w:tc>
      </w:tr>
      <w:tr w:rsidR="004C03A1" w:rsidRPr="00277059" w14:paraId="64384DB6" w14:textId="77777777" w:rsidTr="004C03A1">
        <w:trPr>
          <w:trHeight w:val="1421"/>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7B2616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p w14:paraId="514F7A58" w14:textId="77777777" w:rsidR="004C03A1" w:rsidRPr="00277059" w:rsidRDefault="004C03A1" w:rsidP="00277059">
            <w:pPr>
              <w:tabs>
                <w:tab w:val="left" w:pos="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76" w:lineRule="auto"/>
              <w:ind w:left="3"/>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მსხალი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115583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p w14:paraId="5AE5EC1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600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19E9AC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p w14:paraId="7CA574A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278FDC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 X 3, 5 X 3,3 საშუალო </w:t>
            </w:r>
          </w:p>
          <w:p w14:paraId="26AC0C9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საძირე, </w:t>
            </w:r>
          </w:p>
          <w:p w14:paraId="316CB6B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4 X 2, 4 X 1,5, 4 X 1,25 - </w:t>
            </w:r>
          </w:p>
          <w:p w14:paraId="32AAF9A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სუსტი საძირე (ნაგალა) </w:t>
            </w:r>
          </w:p>
        </w:tc>
      </w:tr>
      <w:tr w:rsidR="004C03A1" w:rsidRPr="00277059" w14:paraId="3B1F6816" w14:textId="77777777" w:rsidTr="004C03A1">
        <w:trPr>
          <w:trHeight w:val="480"/>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F0A3B59"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კომში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693A551"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939E20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CA1ED7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tc>
      </w:tr>
      <w:tr w:rsidR="004C03A1" w:rsidRPr="00277059" w14:paraId="373C9A85" w14:textId="77777777" w:rsidTr="004C03A1">
        <w:trPr>
          <w:trHeight w:val="504"/>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EE8F1E1"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heme="minorEastAsia" w:hAnsi="Sylfaen" w:cs="Sylfaen"/>
                <w:noProof/>
                <w:color w:val="333333"/>
                <w:lang w:val="ka-GE"/>
              </w:rPr>
            </w:pPr>
            <w:r w:rsidRPr="00277059">
              <w:rPr>
                <w:rFonts w:ascii="Sylfaen" w:eastAsia="Times New Roman" w:hAnsi="Sylfaen" w:cs="Sylfaen"/>
                <w:b/>
                <w:bCs/>
                <w:noProof/>
                <w:color w:val="333333"/>
                <w:lang w:val="ka-GE"/>
              </w:rPr>
              <w:t>სუბტროპიკული</w:t>
            </w:r>
            <w:r w:rsidRPr="00277059">
              <w:rPr>
                <w:rFonts w:ascii="Sylfaen" w:hAnsi="Sylfaen" w:cs="Sylfaen"/>
                <w:noProof/>
                <w:color w:val="333333"/>
                <w:lang w:val="ka-GE"/>
              </w:rPr>
              <w:t xml:space="preserve">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9940F1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012E03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F3033B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r>
      <w:tr w:rsidR="004C03A1" w:rsidRPr="00277059" w14:paraId="48550F5A" w14:textId="77777777" w:rsidTr="004C03A1">
        <w:trPr>
          <w:trHeight w:val="469"/>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B00AC2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ხურმა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3D8DA6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400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13EE4B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4D9887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6 X 4, 5 X 4, </w:t>
            </w:r>
          </w:p>
        </w:tc>
      </w:tr>
      <w:tr w:rsidR="004C03A1" w:rsidRPr="00277059" w14:paraId="739D1599" w14:textId="77777777" w:rsidTr="004C03A1">
        <w:trPr>
          <w:trHeight w:val="538"/>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23ACC89"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ბროწეული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4C5594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1FE7A1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ნახევრად 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A9DD26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 X 4, 5 X 3, </w:t>
            </w:r>
          </w:p>
        </w:tc>
      </w:tr>
      <w:tr w:rsidR="004C03A1" w:rsidRPr="00277059" w14:paraId="22EC311A" w14:textId="77777777" w:rsidTr="004C03A1">
        <w:trPr>
          <w:trHeight w:val="480"/>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C52958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კივი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73F3B21"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400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FCC27CC"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61F898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4 X 4, </w:t>
            </w:r>
          </w:p>
        </w:tc>
      </w:tr>
      <w:tr w:rsidR="004C03A1" w:rsidRPr="00277059" w14:paraId="104ADA68" w14:textId="77777777" w:rsidTr="004C03A1">
        <w:trPr>
          <w:trHeight w:val="446"/>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A246E3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ფეიხოა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2A5F20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343B908"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81E5FB8"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 X 4, 5 X 3, </w:t>
            </w:r>
          </w:p>
        </w:tc>
      </w:tr>
      <w:tr w:rsidR="004C03A1" w:rsidRPr="00277059" w14:paraId="01402497" w14:textId="77777777" w:rsidTr="004C03A1">
        <w:trPr>
          <w:trHeight w:val="49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2A982F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ლიმონი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C12775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800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B78A86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EE278C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4 X 2, 4 X 2,5, 4 X 3 </w:t>
            </w:r>
          </w:p>
        </w:tc>
      </w:tr>
      <w:tr w:rsidR="004C03A1" w:rsidRPr="00277059" w14:paraId="454F95C3" w14:textId="77777777" w:rsidTr="004C03A1">
        <w:trPr>
          <w:trHeight w:val="664"/>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4C8749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ფორთოხალი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92EC15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1BC1A2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8454AB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6 X 4, 5 X 4, 5 X 3 </w:t>
            </w:r>
          </w:p>
        </w:tc>
      </w:tr>
      <w:tr w:rsidR="004C03A1" w:rsidRPr="00277059" w14:paraId="72924BEB" w14:textId="77777777" w:rsidTr="004C03A1">
        <w:trPr>
          <w:trHeight w:val="493"/>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931206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მანდარინი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CB5AD1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0BF4898"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550A9E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tc>
      </w:tr>
      <w:tr w:rsidR="004C03A1" w:rsidRPr="00277059" w14:paraId="5CB8548C" w14:textId="77777777" w:rsidTr="004C03A1">
        <w:trPr>
          <w:trHeight w:val="331"/>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1776A2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ლეღვი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D2F8C9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333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432636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C1BAC9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6 X 5 </w:t>
            </w:r>
          </w:p>
        </w:tc>
      </w:tr>
      <w:tr w:rsidR="004C03A1" w:rsidRPr="00277059" w14:paraId="68517E54" w14:textId="77777777" w:rsidTr="004C03A1">
        <w:trPr>
          <w:trHeight w:val="331"/>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690743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დაფნა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EC68D3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 5700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225264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63AC98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  1,75X1 </w:t>
            </w:r>
          </w:p>
        </w:tc>
      </w:tr>
      <w:tr w:rsidR="004C03A1" w:rsidRPr="00277059" w14:paraId="18B55177" w14:textId="77777777" w:rsidTr="004C03A1">
        <w:trPr>
          <w:trHeight w:val="435"/>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968514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heme="minorEastAsia" w:hAnsi="Sylfaen" w:cs="Sylfaen"/>
                <w:noProof/>
                <w:color w:val="333333"/>
                <w:lang w:val="ka-GE"/>
              </w:rPr>
            </w:pPr>
            <w:r w:rsidRPr="00277059">
              <w:rPr>
                <w:rFonts w:ascii="Sylfaen" w:eastAsia="Times New Roman" w:hAnsi="Sylfaen" w:cs="Sylfaen"/>
                <w:b/>
                <w:bCs/>
                <w:noProof/>
                <w:color w:val="333333"/>
                <w:lang w:val="ka-GE"/>
              </w:rPr>
              <w:t>კაკლოვანი</w:t>
            </w:r>
            <w:r w:rsidRPr="00277059">
              <w:rPr>
                <w:rFonts w:ascii="Sylfaen" w:hAnsi="Sylfaen" w:cs="Sylfaen"/>
                <w:noProof/>
                <w:color w:val="333333"/>
                <w:lang w:val="ka-GE"/>
              </w:rPr>
              <w:t xml:space="preserve">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202044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26BE81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0B2DC2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r>
      <w:tr w:rsidR="004C03A1" w:rsidRPr="00277059" w14:paraId="067A2874" w14:textId="77777777" w:rsidTr="004C03A1">
        <w:trPr>
          <w:trHeight w:val="458"/>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F02EEC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კაკალი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E907E5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155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84B0B31"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1F95D38"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8 X 5, 8 X 6, 7 X 5 </w:t>
            </w:r>
          </w:p>
        </w:tc>
      </w:tr>
      <w:tr w:rsidR="004C03A1" w:rsidRPr="00277059" w14:paraId="628A0158" w14:textId="77777777" w:rsidTr="004C03A1">
        <w:trPr>
          <w:trHeight w:val="446"/>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76EAE6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თხილი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C256B1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28A9B71"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A79ED1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5 X 4, 5 X 3, 5 X 2 </w:t>
            </w:r>
          </w:p>
        </w:tc>
      </w:tr>
      <w:tr w:rsidR="004C03A1" w:rsidRPr="00277059" w14:paraId="57540551" w14:textId="77777777" w:rsidTr="004C03A1">
        <w:trPr>
          <w:trHeight w:val="412"/>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362735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ნუში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2EEEF4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300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35E2C2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ED04781"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6 X 4, 5 X 4, </w:t>
            </w:r>
          </w:p>
        </w:tc>
      </w:tr>
      <w:tr w:rsidR="004C03A1" w:rsidRPr="00277059" w14:paraId="42993229" w14:textId="77777777" w:rsidTr="004C03A1">
        <w:trPr>
          <w:trHeight w:val="412"/>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D5CCC0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ნუში</w:t>
            </w:r>
          </w:p>
          <w:p w14:paraId="7C0B9C40"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(საძირეები:</w:t>
            </w:r>
          </w:p>
          <w:p w14:paraId="64764B8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 xml:space="preserve">RootPack-ის და </w:t>
            </w:r>
          </w:p>
          <w:p w14:paraId="293CFCEC"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IRTA-ს სერია)**</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3BFB30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1667</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C436CA9"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სუპერ</w:t>
            </w:r>
            <w:r w:rsidR="00F23795" w:rsidRPr="00277059">
              <w:rPr>
                <w:rFonts w:ascii="Sylfaen" w:eastAsia="Times New Roman" w:hAnsi="Sylfaen" w:cs="Sylfaen"/>
                <w:noProof/>
                <w:lang w:val="ka-GE"/>
              </w:rPr>
              <w:t xml:space="preserve"> </w:t>
            </w:r>
            <w:r w:rsidRPr="00277059">
              <w:rPr>
                <w:rFonts w:ascii="Sylfaen" w:eastAsia="Times New Roman" w:hAnsi="Sylfaen" w:cs="Sylfaen"/>
                <w:noProof/>
                <w:lang w:val="ka-GE"/>
              </w:rPr>
              <w:t>ინტენსიური</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11AC387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r w:rsidRPr="00277059">
              <w:rPr>
                <w:rFonts w:ascii="Sylfaen" w:eastAsia="Times New Roman" w:hAnsi="Sylfaen" w:cs="Sylfaen"/>
                <w:noProof/>
                <w:lang w:val="ka-GE"/>
              </w:rPr>
              <w:t xml:space="preserve">4 X 1.5, 4 X 1.25 (ნერგების დარგვა შესაძებელია განხორციელდეს სხვა დგომის სიხშირის და </w:t>
            </w:r>
            <w:r w:rsidRPr="00277059">
              <w:rPr>
                <w:rFonts w:ascii="Sylfaen" w:eastAsia="Times New Roman" w:hAnsi="Sylfaen" w:cs="Sylfaen"/>
                <w:noProof/>
                <w:lang w:val="ka-GE"/>
              </w:rPr>
              <w:lastRenderedPageBreak/>
              <w:t>კვების არის მოდიფიკაციებით)</w:t>
            </w:r>
          </w:p>
          <w:p w14:paraId="16FEA8A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lang w:val="ka-GE"/>
              </w:rPr>
            </w:pPr>
          </w:p>
        </w:tc>
      </w:tr>
      <w:tr w:rsidR="004C03A1" w:rsidRPr="00277059" w14:paraId="5AB47655" w14:textId="77777777" w:rsidTr="004C03A1">
        <w:trPr>
          <w:trHeight w:val="378"/>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A2635C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lastRenderedPageBreak/>
              <w:t xml:space="preserve">ფსტა (ფისტა)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6E9AF7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270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DFD4D7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9916AA0"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tc>
      </w:tr>
      <w:tr w:rsidR="004C03A1" w:rsidRPr="00277059" w14:paraId="1D84ADA0" w14:textId="77777777" w:rsidTr="004C03A1">
        <w:trPr>
          <w:trHeight w:val="354"/>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82C7E9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heme="minorEastAsia" w:hAnsi="Sylfaen" w:cs="Sylfaen"/>
                <w:noProof/>
                <w:color w:val="333333"/>
                <w:lang w:val="ka-GE"/>
              </w:rPr>
            </w:pPr>
            <w:r w:rsidRPr="00277059">
              <w:rPr>
                <w:rFonts w:ascii="Sylfaen" w:eastAsia="Times New Roman" w:hAnsi="Sylfaen" w:cs="Sylfaen"/>
                <w:b/>
                <w:bCs/>
                <w:noProof/>
                <w:color w:val="333333"/>
                <w:lang w:val="ka-GE"/>
              </w:rPr>
              <w:t>კენკროვანი</w:t>
            </w:r>
            <w:r w:rsidRPr="00277059">
              <w:rPr>
                <w:rFonts w:ascii="Sylfaen" w:hAnsi="Sylfaen" w:cs="Sylfaen"/>
                <w:noProof/>
                <w:color w:val="333333"/>
                <w:lang w:val="ka-GE"/>
              </w:rPr>
              <w:t xml:space="preserve">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E01F77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C7EA2E8"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13C9DF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r>
      <w:tr w:rsidR="004C03A1" w:rsidRPr="00277059" w14:paraId="245E0147" w14:textId="77777777" w:rsidTr="004C03A1">
        <w:trPr>
          <w:trHeight w:val="389"/>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605A301"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ლურჯი მოცვი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14B029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3 000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5AFB259"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059E97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3,0-2,0 X 1,0 - 1,2 </w:t>
            </w:r>
          </w:p>
        </w:tc>
      </w:tr>
      <w:tr w:rsidR="004C03A1" w:rsidRPr="00277059" w14:paraId="0342360E" w14:textId="77777777" w:rsidTr="004C03A1">
        <w:trPr>
          <w:trHeight w:val="354"/>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563B71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მოცხარი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D74C7D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2100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422BFE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642890A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3,0-2,0 X 1,0 - 1,2 </w:t>
            </w:r>
          </w:p>
        </w:tc>
      </w:tr>
      <w:tr w:rsidR="004C03A1" w:rsidRPr="00277059" w14:paraId="72BEBEC0" w14:textId="77777777" w:rsidTr="004C03A1">
        <w:trPr>
          <w:trHeight w:val="381"/>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E20735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მაყვალი (უეკლო ან </w:t>
            </w:r>
          </w:p>
          <w:p w14:paraId="5DF538D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მსხვილნაყოფა)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393042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p w14:paraId="5A12F06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2500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39EA8D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p w14:paraId="18C11E9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3C088A9"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p w14:paraId="4C479F80"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3,0 X 1,30, 2,5 X 1,30 </w:t>
            </w:r>
          </w:p>
        </w:tc>
      </w:tr>
      <w:tr w:rsidR="004C03A1" w:rsidRPr="00277059" w14:paraId="04F0D0AD" w14:textId="77777777" w:rsidTr="004C03A1">
        <w:trPr>
          <w:trHeight w:val="504"/>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AA8B00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ხურტკმელი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474F1B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2100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56949F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347CF84"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3,0-2,0 X 1,0 - 1,2 </w:t>
            </w:r>
          </w:p>
        </w:tc>
      </w:tr>
      <w:tr w:rsidR="004C03A1" w:rsidRPr="00277059" w14:paraId="6B97A915" w14:textId="77777777" w:rsidTr="004C03A1">
        <w:trPr>
          <w:trHeight w:val="291"/>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5822888"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ჟოლო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0D59BF4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4700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470BC06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ინტენსიური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8E1702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3,0-2,0 X 0,5 - 0,7 </w:t>
            </w:r>
          </w:p>
        </w:tc>
      </w:tr>
      <w:tr w:rsidR="004C03A1" w:rsidRPr="00277059" w14:paraId="0D7FC42B" w14:textId="77777777" w:rsidTr="004C03A1">
        <w:trPr>
          <w:trHeight w:val="111"/>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43E7793"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heme="minorEastAsia" w:hAnsi="Sylfaen" w:cs="Sylfaen"/>
                <w:noProof/>
                <w:color w:val="333333"/>
                <w:lang w:val="ka-GE"/>
              </w:rPr>
            </w:pPr>
            <w:r w:rsidRPr="00277059">
              <w:rPr>
                <w:rFonts w:ascii="Sylfaen" w:eastAsia="Times New Roman" w:hAnsi="Sylfaen" w:cs="Sylfaen"/>
                <w:b/>
                <w:bCs/>
                <w:noProof/>
                <w:color w:val="333333"/>
                <w:lang w:val="ka-GE"/>
              </w:rPr>
              <w:t>ვენახი</w:t>
            </w:r>
            <w:r w:rsidRPr="00277059">
              <w:rPr>
                <w:rFonts w:ascii="Sylfaen" w:hAnsi="Sylfaen" w:cs="Sylfaen"/>
                <w:noProof/>
                <w:color w:val="333333"/>
                <w:lang w:val="ka-GE"/>
              </w:rPr>
              <w:t xml:space="preserve">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B7E2070"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0AF40F5"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E5BA96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color w:val="333333"/>
                <w:lang w:val="ka-GE"/>
              </w:rPr>
            </w:pPr>
            <w:r w:rsidRPr="00277059">
              <w:rPr>
                <w:rFonts w:ascii="Sylfaen" w:hAnsi="Sylfaen" w:cs="Sylfaen"/>
                <w:noProof/>
                <w:color w:val="333333"/>
                <w:lang w:val="ka-GE"/>
              </w:rPr>
              <w:t> </w:t>
            </w:r>
          </w:p>
        </w:tc>
      </w:tr>
      <w:tr w:rsidR="004C03A1" w:rsidRPr="00277059" w14:paraId="649ECFBF" w14:textId="77777777" w:rsidTr="004C03A1">
        <w:trPr>
          <w:trHeight w:val="156"/>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9956BF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სუფრის ყურძენი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45C4529"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2 400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12D6331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E733401"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tc>
      </w:tr>
      <w:tr w:rsidR="004C03A1" w:rsidRPr="00277059" w14:paraId="4E560FD6" w14:textId="77777777" w:rsidTr="004C03A1">
        <w:trPr>
          <w:trHeight w:val="174"/>
        </w:trPr>
        <w:tc>
          <w:tcPr>
            <w:tcW w:w="2140"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3B94B3DE"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საღვინე ვაზი </w:t>
            </w:r>
          </w:p>
        </w:tc>
        <w:tc>
          <w:tcPr>
            <w:tcW w:w="206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52C5318D"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xml:space="preserve">3205 </w:t>
            </w:r>
          </w:p>
        </w:tc>
        <w:tc>
          <w:tcPr>
            <w:tcW w:w="2498"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720AC94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 </w:t>
            </w:r>
          </w:p>
        </w:tc>
        <w:tc>
          <w:tcPr>
            <w:tcW w:w="2566" w:type="dxa"/>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hideMark/>
          </w:tcPr>
          <w:p w14:paraId="22D7DD6B"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imes New Roman" w:hAnsi="Sylfaen" w:cs="Sylfaen"/>
                <w:noProof/>
                <w:color w:val="333333"/>
                <w:lang w:val="ka-GE"/>
              </w:rPr>
            </w:pPr>
            <w:r w:rsidRPr="00277059">
              <w:rPr>
                <w:rFonts w:ascii="Sylfaen" w:eastAsia="Times New Roman" w:hAnsi="Sylfaen" w:cs="Sylfaen"/>
                <w:noProof/>
                <w:color w:val="333333"/>
                <w:lang w:val="ka-GE"/>
              </w:rPr>
              <w:t>2,5 X 1,25</w:t>
            </w:r>
          </w:p>
        </w:tc>
      </w:tr>
    </w:tbl>
    <w:p w14:paraId="56AA66E6"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Theme="minorEastAsia" w:hAnsi="Sylfaen" w:cs="Sylfaen"/>
          <w:noProof/>
          <w:lang w:val="ka-GE"/>
        </w:rPr>
      </w:pPr>
    </w:p>
    <w:p w14:paraId="623A5D7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277059">
        <w:rPr>
          <w:rFonts w:ascii="Sylfaen" w:eastAsia="Times New Roman" w:hAnsi="Sylfaen" w:cs="Sylfaen"/>
          <w:b/>
          <w:bCs/>
          <w:noProof/>
          <w:lang w:val="ka-GE"/>
        </w:rPr>
        <w:t>შენიშვნა:</w:t>
      </w:r>
      <w:r w:rsidRPr="00277059">
        <w:rPr>
          <w:rFonts w:ascii="Sylfaen" w:hAnsi="Sylfaen" w:cs="Sylfaen"/>
          <w:noProof/>
          <w:lang w:val="ka-GE"/>
        </w:rPr>
        <w:t xml:space="preserve"> </w:t>
      </w:r>
      <w:r w:rsidRPr="00277059">
        <w:rPr>
          <w:rFonts w:ascii="Sylfaen" w:eastAsia="Times New Roman" w:hAnsi="Sylfaen" w:cs="Sylfaen"/>
          <w:noProof/>
          <w:lang w:val="ka-GE"/>
        </w:rPr>
        <w:t xml:space="preserve">სუფრის ყურძენი ცენტრის თანხმობის შემთხვევაში შესაძლებელია გაშენდეს დადგენილ მინიმალურ რაოდენობაზე ნაკლები. </w:t>
      </w:r>
    </w:p>
    <w:p w14:paraId="741FBAB9" w14:textId="77777777" w:rsidR="004C03A1" w:rsidRPr="00277059" w:rsidRDefault="004C03A1" w:rsidP="00277059">
      <w:pPr>
        <w:spacing w:line="276" w:lineRule="auto"/>
        <w:rPr>
          <w:rFonts w:ascii="Sylfaen" w:eastAsia="Times New Roman" w:hAnsi="Sylfaen" w:cs="Sylfaen"/>
          <w:bCs/>
          <w:noProof/>
          <w:lang w:val="ka-GE"/>
        </w:rPr>
      </w:pPr>
      <w:r w:rsidRPr="00277059">
        <w:rPr>
          <w:rFonts w:ascii="Sylfaen" w:eastAsia="Times New Roman" w:hAnsi="Sylfaen" w:cs="Sylfaen"/>
          <w:b/>
          <w:bCs/>
          <w:noProof/>
          <w:lang w:val="ka-GE"/>
        </w:rPr>
        <w:t xml:space="preserve">              *შენიშვნა: </w:t>
      </w:r>
      <w:r w:rsidRPr="00277059">
        <w:rPr>
          <w:rFonts w:ascii="Sylfaen" w:eastAsia="Times New Roman" w:hAnsi="Sylfaen" w:cs="Sylfaen"/>
          <w:bCs/>
          <w:noProof/>
          <w:lang w:val="ka-GE"/>
        </w:rPr>
        <w:t>სუპერ</w:t>
      </w:r>
      <w:r w:rsidR="00F23795" w:rsidRPr="00277059">
        <w:rPr>
          <w:rFonts w:ascii="Sylfaen" w:eastAsia="Times New Roman" w:hAnsi="Sylfaen" w:cs="Sylfaen"/>
          <w:bCs/>
          <w:noProof/>
          <w:lang w:val="ka-GE"/>
        </w:rPr>
        <w:t xml:space="preserve"> </w:t>
      </w:r>
      <w:r w:rsidRPr="00277059">
        <w:rPr>
          <w:rFonts w:ascii="Sylfaen" w:eastAsia="Times New Roman" w:hAnsi="Sylfaen" w:cs="Sylfaen"/>
          <w:bCs/>
          <w:noProof/>
          <w:lang w:val="ka-GE"/>
        </w:rPr>
        <w:t>ინტენსიური ზეთისხილი ცენტრის თანხმობის შემთხვევ</w:t>
      </w:r>
      <w:r w:rsidR="00F23795" w:rsidRPr="00277059">
        <w:rPr>
          <w:rFonts w:ascii="Sylfaen" w:eastAsia="Times New Roman" w:hAnsi="Sylfaen" w:cs="Sylfaen"/>
          <w:bCs/>
          <w:noProof/>
          <w:lang w:val="ka-GE"/>
        </w:rPr>
        <w:t>აში შესაძლებელია გაშენდეს სხვა ჯ</w:t>
      </w:r>
      <w:r w:rsidRPr="00277059">
        <w:rPr>
          <w:rFonts w:ascii="Sylfaen" w:eastAsia="Times New Roman" w:hAnsi="Sylfaen" w:cs="Sylfaen"/>
          <w:bCs/>
          <w:noProof/>
          <w:lang w:val="ka-GE"/>
        </w:rPr>
        <w:t>იშ(ებ)ი.</w:t>
      </w:r>
    </w:p>
    <w:p w14:paraId="004B4306" w14:textId="77777777" w:rsidR="004C03A1" w:rsidRPr="00277059" w:rsidRDefault="004C03A1" w:rsidP="00277059">
      <w:pPr>
        <w:spacing w:line="276" w:lineRule="auto"/>
        <w:rPr>
          <w:rFonts w:ascii="Sylfaen" w:eastAsia="Times New Roman" w:hAnsi="Sylfaen" w:cs="Sylfaen"/>
          <w:bCs/>
          <w:noProof/>
          <w:lang w:val="ka-GE"/>
        </w:rPr>
      </w:pPr>
      <w:r w:rsidRPr="00277059">
        <w:rPr>
          <w:rFonts w:ascii="Sylfaen" w:eastAsia="Times New Roman" w:hAnsi="Sylfaen" w:cs="Sylfaen"/>
          <w:bCs/>
          <w:noProof/>
          <w:lang w:val="ka-GE"/>
        </w:rPr>
        <w:t xml:space="preserve">            </w:t>
      </w:r>
      <w:r w:rsidRPr="00277059">
        <w:rPr>
          <w:rFonts w:ascii="Sylfaen" w:eastAsia="Times New Roman" w:hAnsi="Sylfaen" w:cs="Sylfaen"/>
          <w:b/>
          <w:bCs/>
          <w:noProof/>
          <w:lang w:val="ka-GE"/>
        </w:rPr>
        <w:t>** შენიშვნა:</w:t>
      </w:r>
      <w:r w:rsidRPr="00277059">
        <w:rPr>
          <w:rFonts w:ascii="Sylfaen" w:eastAsia="Times New Roman" w:hAnsi="Sylfaen" w:cs="Sylfaen"/>
          <w:bCs/>
          <w:noProof/>
          <w:lang w:val="ka-GE"/>
        </w:rPr>
        <w:t xml:space="preserve"> სუპერ</w:t>
      </w:r>
      <w:r w:rsidR="00F23795" w:rsidRPr="00277059">
        <w:rPr>
          <w:rFonts w:ascii="Sylfaen" w:eastAsia="Times New Roman" w:hAnsi="Sylfaen" w:cs="Sylfaen"/>
          <w:bCs/>
          <w:noProof/>
          <w:lang w:val="ka-GE"/>
        </w:rPr>
        <w:t xml:space="preserve"> </w:t>
      </w:r>
      <w:r w:rsidRPr="00277059">
        <w:rPr>
          <w:rFonts w:ascii="Sylfaen" w:eastAsia="Times New Roman" w:hAnsi="Sylfaen" w:cs="Sylfaen"/>
          <w:bCs/>
          <w:noProof/>
          <w:lang w:val="ka-GE"/>
        </w:rPr>
        <w:t>ინტენსიური ნუში ცენტრის თანხმობის შემთხვევაში შესაძლებელია გაშენდეს სხვა საძირე(ებ)ზე.</w:t>
      </w:r>
    </w:p>
    <w:p w14:paraId="6256DB60" w14:textId="77777777" w:rsidR="004C03A1" w:rsidRPr="00277059" w:rsidRDefault="004C03A1" w:rsidP="00277059">
      <w:pPr>
        <w:tabs>
          <w:tab w:val="left" w:pos="4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r w:rsidRPr="00277059">
        <w:rPr>
          <w:rFonts w:ascii="Sylfaen" w:eastAsia="Times New Roman" w:hAnsi="Sylfaen" w:cs="Sylfaen"/>
          <w:b/>
          <w:bCs/>
          <w:i/>
          <w:iCs/>
          <w:noProof/>
          <w:lang w:val="ka-GE" w:eastAsia="ka-GE"/>
        </w:rPr>
        <w:tab/>
      </w:r>
      <w:r w:rsidRPr="00277059">
        <w:rPr>
          <w:rFonts w:ascii="Sylfaen" w:eastAsia="Times New Roman" w:hAnsi="Sylfaen" w:cs="Sylfaen"/>
          <w:b/>
          <w:bCs/>
          <w:i/>
          <w:iCs/>
          <w:noProof/>
          <w:lang w:val="ka-GE" w:eastAsia="ka-GE"/>
        </w:rPr>
        <w:tab/>
      </w:r>
      <w:r w:rsidRPr="00277059">
        <w:rPr>
          <w:rFonts w:ascii="Sylfaen" w:eastAsia="Times New Roman" w:hAnsi="Sylfaen" w:cs="Sylfaen"/>
          <w:b/>
          <w:bCs/>
          <w:i/>
          <w:iCs/>
          <w:noProof/>
          <w:lang w:val="ka-GE" w:eastAsia="ka-GE"/>
        </w:rPr>
        <w:tab/>
      </w:r>
      <w:r w:rsidRPr="00277059">
        <w:rPr>
          <w:rFonts w:ascii="Sylfaen" w:eastAsia="Times New Roman" w:hAnsi="Sylfaen" w:cs="Sylfaen"/>
          <w:b/>
          <w:bCs/>
          <w:i/>
          <w:iCs/>
          <w:noProof/>
          <w:lang w:val="ka-GE" w:eastAsia="ka-GE"/>
        </w:rPr>
        <w:tab/>
      </w:r>
      <w:r w:rsidRPr="00277059">
        <w:rPr>
          <w:rFonts w:ascii="Sylfaen" w:eastAsia="Times New Roman" w:hAnsi="Sylfaen" w:cs="Sylfaen"/>
          <w:b/>
          <w:bCs/>
          <w:i/>
          <w:iCs/>
          <w:noProof/>
          <w:lang w:val="ka-GE" w:eastAsia="ka-GE"/>
        </w:rPr>
        <w:tab/>
      </w:r>
      <w:r w:rsidRPr="00277059">
        <w:rPr>
          <w:rFonts w:ascii="Sylfaen" w:eastAsia="Times New Roman" w:hAnsi="Sylfaen" w:cs="Sylfaen"/>
          <w:b/>
          <w:bCs/>
          <w:i/>
          <w:iCs/>
          <w:noProof/>
          <w:lang w:val="ka-GE" w:eastAsia="ka-GE"/>
        </w:rPr>
        <w:tab/>
      </w:r>
      <w:r w:rsidRPr="00277059">
        <w:rPr>
          <w:rFonts w:ascii="Sylfaen" w:eastAsia="Times New Roman" w:hAnsi="Sylfaen" w:cs="Sylfaen"/>
          <w:b/>
          <w:bCs/>
          <w:i/>
          <w:iCs/>
          <w:noProof/>
          <w:lang w:val="ka-GE" w:eastAsia="ka-GE"/>
        </w:rPr>
        <w:tab/>
      </w:r>
      <w:r w:rsidRPr="00277059">
        <w:rPr>
          <w:rFonts w:ascii="Sylfaen" w:eastAsia="Times New Roman" w:hAnsi="Sylfaen" w:cs="Sylfaen"/>
          <w:b/>
          <w:bCs/>
          <w:i/>
          <w:iCs/>
          <w:noProof/>
          <w:lang w:val="ka-GE" w:eastAsia="ka-GE"/>
        </w:rPr>
        <w:tab/>
      </w:r>
      <w:r w:rsidRPr="00277059">
        <w:rPr>
          <w:rFonts w:ascii="Sylfaen" w:eastAsia="Times New Roman" w:hAnsi="Sylfaen" w:cs="Sylfaen"/>
          <w:b/>
          <w:bCs/>
          <w:i/>
          <w:iCs/>
          <w:noProof/>
          <w:lang w:val="ka-GE" w:eastAsia="ka-GE"/>
        </w:rPr>
        <w:tab/>
      </w:r>
      <w:r w:rsidRPr="00277059">
        <w:rPr>
          <w:rFonts w:ascii="Sylfaen" w:eastAsia="Times New Roman" w:hAnsi="Sylfaen" w:cs="Sylfaen"/>
          <w:b/>
          <w:bCs/>
          <w:i/>
          <w:iCs/>
          <w:noProof/>
          <w:lang w:val="ka-GE" w:eastAsia="ka-GE"/>
        </w:rPr>
        <w:tab/>
      </w:r>
      <w:r w:rsidRPr="00277059">
        <w:rPr>
          <w:rFonts w:ascii="Sylfaen" w:eastAsia="Times New Roman" w:hAnsi="Sylfaen" w:cs="Sylfaen"/>
          <w:b/>
          <w:bCs/>
          <w:i/>
          <w:iCs/>
          <w:noProof/>
          <w:lang w:val="ka-GE" w:eastAsia="ka-GE"/>
        </w:rPr>
        <w:tab/>
      </w:r>
      <w:r w:rsidRPr="00277059">
        <w:rPr>
          <w:rFonts w:ascii="Sylfaen" w:eastAsia="Times New Roman" w:hAnsi="Sylfaen" w:cs="Sylfaen"/>
          <w:b/>
          <w:bCs/>
          <w:i/>
          <w:iCs/>
          <w:noProof/>
          <w:lang w:val="ka-GE" w:eastAsia="ka-GE"/>
        </w:rPr>
        <w:tab/>
      </w:r>
    </w:p>
    <w:p w14:paraId="392AD36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p>
    <w:p w14:paraId="3AFE1E38"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p>
    <w:p w14:paraId="41DA1C7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p>
    <w:p w14:paraId="6782DE11"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p>
    <w:p w14:paraId="228E0E0A"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p>
    <w:p w14:paraId="3EBD63A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p>
    <w:p w14:paraId="02A41B11"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p>
    <w:p w14:paraId="6CAF0D27"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p>
    <w:p w14:paraId="129870EF"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p>
    <w:p w14:paraId="7D312A42" w14:textId="77777777" w:rsidR="004C03A1" w:rsidRPr="00277059" w:rsidRDefault="004C03A1" w:rsidP="002770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Sylfaen" w:eastAsia="Times New Roman" w:hAnsi="Sylfaen" w:cs="Sylfaen"/>
          <w:b/>
          <w:bCs/>
          <w:i/>
          <w:iCs/>
          <w:noProof/>
          <w:lang w:val="ka-GE" w:eastAsia="ka-GE"/>
        </w:rPr>
      </w:pPr>
    </w:p>
    <w:sectPr w:rsidR="004C03A1" w:rsidRPr="00277059" w:rsidSect="00277059">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_PDF_Subset">
    <w:altName w:val="Calibri"/>
    <w:panose1 w:val="00000000000000000000"/>
    <w:charset w:val="CC"/>
    <w:family w:val="auto"/>
    <w:notTrueType/>
    <w:pitch w:val="default"/>
    <w:sig w:usb0="00000201" w:usb1="08070000" w:usb2="00000010" w:usb3="00000000" w:csb0="00020004"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F45"/>
    <w:rsid w:val="0001776F"/>
    <w:rsid w:val="000B5BE7"/>
    <w:rsid w:val="001239C4"/>
    <w:rsid w:val="00190EAC"/>
    <w:rsid w:val="00277059"/>
    <w:rsid w:val="002B647D"/>
    <w:rsid w:val="00416429"/>
    <w:rsid w:val="0049485C"/>
    <w:rsid w:val="004C03A1"/>
    <w:rsid w:val="00537A0A"/>
    <w:rsid w:val="005669D1"/>
    <w:rsid w:val="00653BE7"/>
    <w:rsid w:val="00720207"/>
    <w:rsid w:val="0072424E"/>
    <w:rsid w:val="008246A7"/>
    <w:rsid w:val="008935EB"/>
    <w:rsid w:val="008A0383"/>
    <w:rsid w:val="00920162"/>
    <w:rsid w:val="00956B0B"/>
    <w:rsid w:val="009C7226"/>
    <w:rsid w:val="00D726D1"/>
    <w:rsid w:val="00DD27F7"/>
    <w:rsid w:val="00E819BB"/>
    <w:rsid w:val="00F23795"/>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A5612"/>
  <w15:chartTrackingRefBased/>
  <w15:docId w15:val="{4731AC11-E5B7-40F0-A90D-46BC586B6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3A1"/>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C03A1"/>
    <w:rPr>
      <w:color w:val="0563C1" w:themeColor="hyperlink"/>
      <w:u w:val="single"/>
    </w:rPr>
  </w:style>
  <w:style w:type="paragraph" w:styleId="NoSpacing">
    <w:name w:val="No Spacing"/>
    <w:uiPriority w:val="1"/>
    <w:qFormat/>
    <w:rsid w:val="004C03A1"/>
    <w:pPr>
      <w:spacing w:after="0" w:line="240" w:lineRule="auto"/>
    </w:pPr>
  </w:style>
  <w:style w:type="character" w:styleId="CommentReference">
    <w:name w:val="annotation reference"/>
    <w:basedOn w:val="DefaultParagraphFont"/>
    <w:uiPriority w:val="99"/>
    <w:semiHidden/>
    <w:unhideWhenUsed/>
    <w:rsid w:val="00D726D1"/>
    <w:rPr>
      <w:sz w:val="16"/>
      <w:szCs w:val="16"/>
    </w:rPr>
  </w:style>
  <w:style w:type="paragraph" w:styleId="CommentText">
    <w:name w:val="annotation text"/>
    <w:basedOn w:val="Normal"/>
    <w:link w:val="CommentTextChar"/>
    <w:uiPriority w:val="99"/>
    <w:semiHidden/>
    <w:unhideWhenUsed/>
    <w:rsid w:val="00D726D1"/>
    <w:pPr>
      <w:spacing w:line="240" w:lineRule="auto"/>
    </w:pPr>
    <w:rPr>
      <w:sz w:val="20"/>
      <w:szCs w:val="20"/>
    </w:rPr>
  </w:style>
  <w:style w:type="character" w:customStyle="1" w:styleId="CommentTextChar">
    <w:name w:val="Comment Text Char"/>
    <w:basedOn w:val="DefaultParagraphFont"/>
    <w:link w:val="CommentText"/>
    <w:uiPriority w:val="99"/>
    <w:semiHidden/>
    <w:rsid w:val="00D726D1"/>
    <w:rPr>
      <w:sz w:val="20"/>
      <w:szCs w:val="20"/>
    </w:rPr>
  </w:style>
  <w:style w:type="paragraph" w:styleId="CommentSubject">
    <w:name w:val="annotation subject"/>
    <w:basedOn w:val="CommentText"/>
    <w:next w:val="CommentText"/>
    <w:link w:val="CommentSubjectChar"/>
    <w:uiPriority w:val="99"/>
    <w:semiHidden/>
    <w:unhideWhenUsed/>
    <w:rsid w:val="00D726D1"/>
    <w:rPr>
      <w:b/>
      <w:bCs/>
    </w:rPr>
  </w:style>
  <w:style w:type="character" w:customStyle="1" w:styleId="CommentSubjectChar">
    <w:name w:val="Comment Subject Char"/>
    <w:basedOn w:val="CommentTextChar"/>
    <w:link w:val="CommentSubject"/>
    <w:uiPriority w:val="99"/>
    <w:semiHidden/>
    <w:rsid w:val="00D726D1"/>
    <w:rPr>
      <w:b/>
      <w:bCs/>
      <w:sz w:val="20"/>
      <w:szCs w:val="20"/>
    </w:rPr>
  </w:style>
  <w:style w:type="paragraph" w:styleId="BalloonText">
    <w:name w:val="Balloon Text"/>
    <w:basedOn w:val="Normal"/>
    <w:link w:val="BalloonTextChar"/>
    <w:uiPriority w:val="99"/>
    <w:semiHidden/>
    <w:unhideWhenUsed/>
    <w:rsid w:val="00D726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6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46541">
      <w:bodyDiv w:val="1"/>
      <w:marLeft w:val="0"/>
      <w:marRight w:val="0"/>
      <w:marTop w:val="0"/>
      <w:marBottom w:val="0"/>
      <w:divBdr>
        <w:top w:val="none" w:sz="0" w:space="0" w:color="auto"/>
        <w:left w:val="none" w:sz="0" w:space="0" w:color="auto"/>
        <w:bottom w:val="none" w:sz="0" w:space="0" w:color="auto"/>
        <w:right w:val="none" w:sz="0" w:space="0" w:color="auto"/>
      </w:divBdr>
    </w:div>
    <w:div w:id="1391152726">
      <w:bodyDiv w:val="1"/>
      <w:marLeft w:val="0"/>
      <w:marRight w:val="0"/>
      <w:marTop w:val="0"/>
      <w:marBottom w:val="0"/>
      <w:divBdr>
        <w:top w:val="none" w:sz="0" w:space="0" w:color="auto"/>
        <w:left w:val="none" w:sz="0" w:space="0" w:color="auto"/>
        <w:bottom w:val="none" w:sz="0" w:space="0" w:color="auto"/>
        <w:right w:val="none" w:sz="0" w:space="0" w:color="auto"/>
      </w:divBdr>
    </w:div>
    <w:div w:id="192980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atsne.gov.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1669</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Polikashvili</dc:creator>
  <cp:keywords/>
  <dc:description/>
  <cp:lastModifiedBy>Merab Japaridze</cp:lastModifiedBy>
  <cp:revision>12</cp:revision>
  <dcterms:created xsi:type="dcterms:W3CDTF">2020-10-26T11:04:00Z</dcterms:created>
  <dcterms:modified xsi:type="dcterms:W3CDTF">2020-11-18T06:33:00Z</dcterms:modified>
</cp:coreProperties>
</file>